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891" w:rsidRPr="00567983" w:rsidRDefault="00507891" w:rsidP="00896A0E">
      <w:pPr>
        <w:spacing w:after="0"/>
        <w:jc w:val="center"/>
        <w:rPr>
          <w:rFonts w:ascii="Times New Roman" w:hAnsi="Times New Roman" w:cs="Times New Roman"/>
          <w:b/>
          <w:sz w:val="44"/>
        </w:rPr>
      </w:pPr>
    </w:p>
    <w:p w:rsidR="00896A0E" w:rsidRPr="00191812" w:rsidRDefault="00896A0E" w:rsidP="00896A0E">
      <w:pPr>
        <w:spacing w:after="0"/>
        <w:jc w:val="center"/>
        <w:rPr>
          <w:rFonts w:ascii="Times New Roman" w:hAnsi="Times New Roman" w:cs="Times New Roman"/>
          <w:b/>
          <w:sz w:val="24"/>
        </w:rPr>
      </w:pPr>
      <w:r>
        <w:rPr>
          <w:rFonts w:ascii="Times New Roman" w:hAnsi="Times New Roman" w:cs="Times New Roman"/>
          <w:b/>
          <w:sz w:val="24"/>
        </w:rPr>
        <w:t>PLANUL CALENDARISTIC</w:t>
      </w:r>
    </w:p>
    <w:p w:rsidR="00896A0E" w:rsidRDefault="00896A0E" w:rsidP="00896A0E">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C227ED"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896A0E" w:rsidRPr="00014D35" w:rsidRDefault="00896A0E" w:rsidP="00896A0E">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r w:rsidR="001A4190" w:rsidRPr="00014D35">
        <w:rPr>
          <w:rFonts w:ascii="Times New Roman" w:hAnsi="Times New Roman" w:cs="Times New Roman"/>
          <w:sz w:val="20"/>
        </w:rPr>
        <w:t>.</w:t>
      </w:r>
      <w:r w:rsidRPr="00014D35">
        <w:rPr>
          <w:rFonts w:ascii="Times New Roman" w:hAnsi="Times New Roman" w:cs="Times New Roman"/>
          <w:sz w:val="20"/>
        </w:rPr>
        <w:t>………….</w:t>
      </w:r>
    </w:p>
    <w:p w:rsidR="00F11E00" w:rsidRPr="00014D35" w:rsidRDefault="00B472C7" w:rsidP="00896A0E">
      <w:pPr>
        <w:spacing w:after="0" w:line="240" w:lineRule="auto"/>
        <w:rPr>
          <w:rFonts w:ascii="Times New Roman" w:hAnsi="Times New Roman" w:cs="Times New Roman"/>
          <w:sz w:val="20"/>
        </w:rPr>
      </w:pPr>
      <w:r>
        <w:rPr>
          <w:rFonts w:ascii="Times New Roman" w:hAnsi="Times New Roman" w:cs="Times New Roman"/>
          <w:sz w:val="20"/>
        </w:rPr>
        <w:t>Anul școlar: 2011-2012</w:t>
      </w:r>
    </w:p>
    <w:p w:rsidR="00C1054B" w:rsidRDefault="00896A0E" w:rsidP="00896A0E">
      <w:pPr>
        <w:spacing w:after="0" w:line="240" w:lineRule="auto"/>
        <w:rPr>
          <w:rFonts w:ascii="Times New Roman" w:hAnsi="Times New Roman" w:cs="Times New Roman"/>
          <w:color w:val="FF0000"/>
          <w:sz w:val="20"/>
        </w:rPr>
      </w:pPr>
      <w:r w:rsidRPr="00014D35">
        <w:rPr>
          <w:rFonts w:ascii="Times New Roman" w:hAnsi="Times New Roman" w:cs="Times New Roman"/>
          <w:sz w:val="20"/>
        </w:rPr>
        <w:t>Cadrul didactic: ………………………</w:t>
      </w:r>
      <w:r w:rsidR="001A4190" w:rsidRPr="00014D35">
        <w:rPr>
          <w:rFonts w:ascii="Times New Roman" w:hAnsi="Times New Roman" w:cs="Times New Roman"/>
          <w:sz w:val="20"/>
        </w:rPr>
        <w:t>…</w:t>
      </w:r>
      <w:r w:rsidRPr="00014D35">
        <w:rPr>
          <w:rFonts w:ascii="Times New Roman" w:hAnsi="Times New Roman" w:cs="Times New Roman"/>
          <w:sz w:val="20"/>
        </w:rPr>
        <w:t xml:space="preserve">…………... </w:t>
      </w:r>
      <w:r w:rsidRPr="00014D35">
        <w:rPr>
          <w:rFonts w:ascii="Times New Roman" w:hAnsi="Times New Roman" w:cs="Times New Roman"/>
          <w:color w:val="FF0000"/>
          <w:sz w:val="20"/>
        </w:rPr>
        <w:tab/>
      </w:r>
    </w:p>
    <w:p w:rsidR="00E36161" w:rsidRDefault="00896A0E" w:rsidP="00E36161">
      <w:pPr>
        <w:spacing w:after="0" w:line="240" w:lineRule="auto"/>
      </w:pPr>
      <w:r w:rsidRPr="001A4190">
        <w:rPr>
          <w:rFonts w:ascii="Times New Roman" w:hAnsi="Times New Roman" w:cs="Times New Roman"/>
          <w:color w:val="FF0000"/>
        </w:rPr>
        <w:tab/>
      </w:r>
      <w:r w:rsidRPr="001A4190">
        <w:rPr>
          <w:rFonts w:ascii="Times New Roman" w:hAnsi="Times New Roman" w:cs="Times New Roman"/>
          <w:color w:val="FF0000"/>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p>
    <w:p w:rsidR="00E36161" w:rsidRPr="001A4190" w:rsidRDefault="00E36161" w:rsidP="00E36161">
      <w:pPr>
        <w:spacing w:after="0" w:line="240" w:lineRule="auto"/>
        <w:rPr>
          <w:rFonts w:ascii="Times New Roman" w:hAnsi="Times New Roman" w:cs="Times New Roman"/>
          <w:b/>
          <w:i/>
          <w:sz w:val="24"/>
        </w:rPr>
      </w:pPr>
      <w:r w:rsidRPr="001A4190">
        <w:rPr>
          <w:rFonts w:ascii="Times New Roman" w:hAnsi="Times New Roman" w:cs="Times New Roman"/>
          <w:b/>
          <w:i/>
          <w:sz w:val="24"/>
        </w:rPr>
        <w:t xml:space="preserve">CLASA </w:t>
      </w:r>
      <w:r w:rsidR="00BC7FCF">
        <w:rPr>
          <w:rFonts w:ascii="Times New Roman" w:hAnsi="Times New Roman" w:cs="Times New Roman"/>
          <w:b/>
          <w:i/>
          <w:sz w:val="24"/>
        </w:rPr>
        <w:t>a IX</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Semestrul I</w:t>
      </w:r>
    </w:p>
    <w:tbl>
      <w:tblPr>
        <w:tblW w:w="10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tblPr>
      <w:tblGrid>
        <w:gridCol w:w="1559"/>
        <w:gridCol w:w="1136"/>
        <w:gridCol w:w="1506"/>
        <w:gridCol w:w="2853"/>
        <w:gridCol w:w="1157"/>
        <w:gridCol w:w="1137"/>
        <w:gridCol w:w="951"/>
        <w:gridCol w:w="8"/>
      </w:tblGrid>
      <w:tr w:rsidR="00273127" w:rsidRPr="00B60F32" w:rsidTr="00567983">
        <w:trPr>
          <w:gridAfter w:val="1"/>
          <w:wAfter w:w="8" w:type="dxa"/>
        </w:trPr>
        <w:tc>
          <w:tcPr>
            <w:tcW w:w="1559"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Competențe specifice</w:t>
            </w:r>
          </w:p>
        </w:tc>
        <w:tc>
          <w:tcPr>
            <w:tcW w:w="2642" w:type="dxa"/>
            <w:gridSpan w:val="2"/>
            <w:tcBorders>
              <w:righ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Unitatea de învățare</w:t>
            </w:r>
          </w:p>
        </w:tc>
        <w:tc>
          <w:tcPr>
            <w:tcW w:w="2853" w:type="dxa"/>
            <w:tcBorders>
              <w:lef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Conținuturi</w:t>
            </w:r>
          </w:p>
        </w:tc>
        <w:tc>
          <w:tcPr>
            <w:tcW w:w="115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Număr de lecții alocate</w:t>
            </w:r>
          </w:p>
        </w:tc>
        <w:tc>
          <w:tcPr>
            <w:tcW w:w="113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Săptămâna</w:t>
            </w:r>
          </w:p>
        </w:tc>
        <w:tc>
          <w:tcPr>
            <w:tcW w:w="951"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sz w:val="16"/>
              </w:rPr>
            </w:pPr>
            <w:r w:rsidRPr="00273127">
              <w:rPr>
                <w:rFonts w:ascii="Times New Roman" w:hAnsi="Times New Roman"/>
                <w:b/>
                <w:sz w:val="16"/>
              </w:rPr>
              <w:t>Măsuri de reglare</w:t>
            </w:r>
          </w:p>
        </w:tc>
      </w:tr>
      <w:tr w:rsidR="00273127" w:rsidRPr="00273127" w:rsidTr="00567983">
        <w:trPr>
          <w:gridAfter w:val="1"/>
          <w:wAfter w:w="8" w:type="dxa"/>
        </w:trPr>
        <w:tc>
          <w:tcPr>
            <w:tcW w:w="1559"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01.</w:t>
            </w:r>
          </w:p>
        </w:tc>
        <w:tc>
          <w:tcPr>
            <w:tcW w:w="2642" w:type="dxa"/>
            <w:gridSpan w:val="2"/>
            <w:tcBorders>
              <w:righ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02.</w:t>
            </w:r>
          </w:p>
        </w:tc>
        <w:tc>
          <w:tcPr>
            <w:tcW w:w="2853" w:type="dxa"/>
            <w:tcBorders>
              <w:lef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03.</w:t>
            </w:r>
          </w:p>
        </w:tc>
        <w:tc>
          <w:tcPr>
            <w:tcW w:w="115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04.</w:t>
            </w:r>
          </w:p>
        </w:tc>
        <w:tc>
          <w:tcPr>
            <w:tcW w:w="113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05.</w:t>
            </w:r>
          </w:p>
        </w:tc>
        <w:tc>
          <w:tcPr>
            <w:tcW w:w="951"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06.</w:t>
            </w:r>
          </w:p>
        </w:tc>
      </w:tr>
      <w:tr w:rsidR="00273127" w:rsidRPr="005471BE" w:rsidTr="00567983">
        <w:trPr>
          <w:gridAfter w:val="1"/>
          <w:wAfter w:w="8" w:type="dxa"/>
          <w:trHeight w:val="118"/>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5.1.</w:t>
            </w:r>
          </w:p>
        </w:tc>
        <w:tc>
          <w:tcPr>
            <w:tcW w:w="1136" w:type="dxa"/>
            <w:vMerge w:val="restart"/>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Măsurători specifice</w:t>
            </w:r>
          </w:p>
        </w:tc>
        <w:tc>
          <w:tcPr>
            <w:tcW w:w="2853" w:type="dxa"/>
            <w:tcBorders>
              <w:left w:val="single" w:sz="4" w:space="0" w:color="auto"/>
              <w:bottom w:val="single" w:sz="4" w:space="0" w:color="auto"/>
            </w:tcBorders>
            <w:shd w:val="clear" w:color="auto" w:fill="FFFFFF" w:themeFill="background1"/>
            <w:vAlign w:val="center"/>
          </w:tcPr>
          <w:p w:rsidR="00273127" w:rsidRDefault="00273127" w:rsidP="00273127">
            <w:pPr>
              <w:spacing w:after="0" w:line="240" w:lineRule="auto"/>
              <w:rPr>
                <w:rFonts w:ascii="Times New Roman" w:hAnsi="Times New Roman"/>
                <w:sz w:val="18"/>
                <w:szCs w:val="18"/>
              </w:rPr>
            </w:pPr>
            <w:r>
              <w:rPr>
                <w:rFonts w:ascii="Times New Roman" w:hAnsi="Times New Roman"/>
                <w:sz w:val="18"/>
                <w:szCs w:val="18"/>
              </w:rPr>
              <w:t>Înălţime, Greutate</w:t>
            </w:r>
          </w:p>
          <w:p w:rsidR="00273127" w:rsidRPr="002563F9" w:rsidRDefault="00273127" w:rsidP="00273127">
            <w:pPr>
              <w:spacing w:after="0" w:line="240" w:lineRule="auto"/>
              <w:rPr>
                <w:rFonts w:ascii="Times New Roman" w:hAnsi="Times New Roman"/>
                <w:sz w:val="18"/>
                <w:szCs w:val="18"/>
              </w:rPr>
            </w:pPr>
            <w:r>
              <w:rPr>
                <w:rFonts w:ascii="Times New Roman" w:hAnsi="Times New Roman"/>
                <w:sz w:val="18"/>
                <w:szCs w:val="18"/>
              </w:rPr>
              <w:t>Perimet</w:t>
            </w:r>
            <w:r w:rsidRPr="002563F9">
              <w:rPr>
                <w:rFonts w:ascii="Times New Roman" w:hAnsi="Times New Roman"/>
                <w:sz w:val="18"/>
                <w:szCs w:val="18"/>
              </w:rPr>
              <w:t>re</w:t>
            </w:r>
            <w:r>
              <w:rPr>
                <w:rFonts w:ascii="Times New Roman" w:hAnsi="Times New Roman"/>
                <w:sz w:val="18"/>
                <w:szCs w:val="18"/>
              </w:rPr>
              <w:t>/d</w:t>
            </w:r>
            <w:r w:rsidRPr="002563F9">
              <w:rPr>
                <w:rFonts w:ascii="Times New Roman" w:hAnsi="Times New Roman"/>
                <w:sz w:val="18"/>
                <w:szCs w:val="18"/>
              </w:rPr>
              <w:t>iametre, anvergură</w:t>
            </w:r>
          </w:p>
        </w:tc>
        <w:tc>
          <w:tcPr>
            <w:tcW w:w="115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w:t>
            </w:r>
          </w:p>
        </w:tc>
        <w:tc>
          <w:tcPr>
            <w:tcW w:w="113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w:t>
            </w:r>
          </w:p>
        </w:tc>
        <w:tc>
          <w:tcPr>
            <w:tcW w:w="951"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24"/>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Indicatori specifici</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w:t>
            </w:r>
            <w:r>
              <w:rPr>
                <w:rFonts w:ascii="Times New Roman" w:hAnsi="Times New Roman"/>
                <w:sz w:val="18"/>
                <w:szCs w:val="18"/>
              </w:rPr>
              <w:t xml:space="preserve"> </w:t>
            </w:r>
            <w:r w:rsidRPr="002563F9">
              <w:rPr>
                <w:rFonts w:ascii="Times New Roman" w:hAnsi="Times New Roman"/>
                <w:sz w:val="18"/>
                <w:szCs w:val="18"/>
              </w:rPr>
              <w:t>de nutriţie</w:t>
            </w:r>
          </w:p>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w:t>
            </w:r>
            <w:r>
              <w:rPr>
                <w:rFonts w:ascii="Times New Roman" w:hAnsi="Times New Roman"/>
                <w:sz w:val="18"/>
                <w:szCs w:val="18"/>
              </w:rPr>
              <w:t xml:space="preserve"> </w:t>
            </w:r>
            <w:r w:rsidRPr="002563F9">
              <w:rPr>
                <w:rFonts w:ascii="Times New Roman" w:hAnsi="Times New Roman"/>
                <w:sz w:val="18"/>
                <w:szCs w:val="18"/>
              </w:rPr>
              <w:t>de proporţionalitate</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29"/>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Indicii funcționali și determinarea acestora</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Frecvenţa cardiacă</w:t>
            </w:r>
          </w:p>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Ritm respiratoriu</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29"/>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i/>
                <w:sz w:val="18"/>
                <w:szCs w:val="18"/>
              </w:rPr>
            </w:pPr>
            <w:r w:rsidRPr="005471BE">
              <w:rPr>
                <w:rFonts w:ascii="Times New Roman" w:hAnsi="Times New Roman"/>
                <w:i/>
                <w:sz w:val="18"/>
                <w:szCs w:val="18"/>
              </w:rPr>
              <w:t>* Modelul dezvoltării fizice armonioase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5471BE" w:rsidTr="00567983">
        <w:trPr>
          <w:gridAfter w:val="1"/>
          <w:wAfter w:w="8" w:type="dxa"/>
          <w:trHeight w:val="129"/>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Atitudini corporale deficiente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Cifoze, lordoze, scolioze, asimetrii, picior plat</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40"/>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Profilaxia</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Adoptarea unei atitudini corporale corecte</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254"/>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i/>
                <w:sz w:val="18"/>
                <w:szCs w:val="18"/>
              </w:rPr>
            </w:pPr>
            <w:r w:rsidRPr="005471BE">
              <w:rPr>
                <w:rFonts w:ascii="Times New Roman" w:hAnsi="Times New Roman"/>
                <w:i/>
                <w:sz w:val="18"/>
                <w:szCs w:val="18"/>
              </w:rPr>
              <w:t>*Corectarea fiecărei atitudini corporale deficiente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73127" w:rsidRDefault="00273127" w:rsidP="00273127">
            <w:pPr>
              <w:spacing w:after="0" w:line="240" w:lineRule="auto"/>
              <w:rPr>
                <w:rFonts w:ascii="Times New Roman" w:hAnsi="Times New Roman"/>
                <w:i/>
                <w:sz w:val="18"/>
                <w:szCs w:val="18"/>
              </w:rPr>
            </w:pPr>
            <w:r w:rsidRPr="00273127">
              <w:rPr>
                <w:rFonts w:ascii="Times New Roman" w:hAnsi="Times New Roman"/>
                <w:i/>
                <w:sz w:val="18"/>
                <w:szCs w:val="18"/>
              </w:rPr>
              <w:t>Cifoze, lordoze, scolioze, asimetrii, picior plat</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Dacă este cazul</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33"/>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Complexe de dezvoltare fizică</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Exerciţii libere, cu obiecte portative,  pe fond muzical, etc.</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84"/>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i/>
                <w:sz w:val="18"/>
                <w:szCs w:val="18"/>
              </w:rPr>
            </w:pPr>
            <w:r w:rsidRPr="005471BE">
              <w:rPr>
                <w:rFonts w:ascii="Times New Roman" w:hAnsi="Times New Roman"/>
                <w:i/>
                <w:sz w:val="18"/>
                <w:szCs w:val="18"/>
              </w:rPr>
              <w:t>*Programe adaptate de culturism, fitness, sport aerobic, stretching</w:t>
            </w:r>
          </w:p>
        </w:tc>
        <w:tc>
          <w:tcPr>
            <w:tcW w:w="2853" w:type="dxa"/>
            <w:tcBorders>
              <w:top w:val="single" w:sz="4" w:space="0" w:color="auto"/>
              <w:left w:val="single" w:sz="4" w:space="0" w:color="auto"/>
            </w:tcBorders>
            <w:shd w:val="clear" w:color="auto" w:fill="FFFFFF" w:themeFill="background1"/>
            <w:vAlign w:val="center"/>
          </w:tcPr>
          <w:p w:rsidR="00273127" w:rsidRPr="002563F9"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5471BE" w:rsidTr="00567983">
        <w:trPr>
          <w:gridAfter w:val="1"/>
          <w:wAfter w:w="8" w:type="dxa"/>
          <w:trHeight w:val="182"/>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4.3.</w:t>
            </w:r>
          </w:p>
          <w:p w:rsidR="00273127" w:rsidRPr="00EF1280" w:rsidRDefault="00273127" w:rsidP="00273127">
            <w:pPr>
              <w:spacing w:after="0" w:line="240" w:lineRule="auto"/>
              <w:jc w:val="center"/>
              <w:rPr>
                <w:rFonts w:ascii="Times New Roman" w:hAnsi="Times New Roman"/>
                <w:sz w:val="18"/>
                <w:szCs w:val="18"/>
              </w:rPr>
            </w:pPr>
          </w:p>
          <w:p w:rsidR="00273127" w:rsidRPr="00EF1280" w:rsidRDefault="00273127" w:rsidP="00273127">
            <w:pPr>
              <w:spacing w:after="0" w:line="240" w:lineRule="auto"/>
              <w:jc w:val="center"/>
              <w:rPr>
                <w:rFonts w:ascii="Times New Roman" w:hAnsi="Times New Roman"/>
                <w:sz w:val="18"/>
                <w:szCs w:val="18"/>
              </w:rPr>
            </w:pPr>
          </w:p>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Tehnici de reechilibrare</w:t>
            </w:r>
          </w:p>
        </w:tc>
        <w:tc>
          <w:tcPr>
            <w:tcW w:w="2853" w:type="dxa"/>
            <w:tcBorders>
              <w:left w:val="single" w:sz="4" w:space="0" w:color="auto"/>
              <w:bottom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rPr>
            </w:pPr>
            <w:r w:rsidRPr="002563F9">
              <w:rPr>
                <w:rFonts w:ascii="Times New Roman" w:hAnsi="Times New Roman"/>
                <w:sz w:val="18"/>
                <w:szCs w:val="18"/>
              </w:rPr>
              <w:t>Relația efort -  refacere</w:t>
            </w:r>
          </w:p>
        </w:tc>
        <w:tc>
          <w:tcPr>
            <w:tcW w:w="115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63"/>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Modalități de atenuare a șocurilor</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Default="00273127" w:rsidP="00273127">
            <w:pPr>
              <w:spacing w:after="0" w:line="240" w:lineRule="auto"/>
              <w:rPr>
                <w:rFonts w:ascii="Times New Roman" w:hAnsi="Times New Roman"/>
                <w:sz w:val="18"/>
                <w:szCs w:val="18"/>
              </w:rPr>
            </w:pPr>
            <w:r w:rsidRPr="00931CFD">
              <w:rPr>
                <w:rFonts w:ascii="Times New Roman" w:hAnsi="Times New Roman"/>
                <w:sz w:val="18"/>
                <w:szCs w:val="18"/>
              </w:rPr>
              <w:t xml:space="preserve">Prelucrare normelor de  protecţie fizică </w:t>
            </w:r>
            <w:r>
              <w:rPr>
                <w:rFonts w:ascii="Times New Roman" w:hAnsi="Times New Roman"/>
                <w:sz w:val="18"/>
                <w:szCs w:val="18"/>
              </w:rPr>
              <w:t>a elevilor</w:t>
            </w:r>
          </w:p>
          <w:p w:rsidR="00273127" w:rsidRPr="00931CFD" w:rsidRDefault="00273127" w:rsidP="00273127">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r>
              <w:rPr>
                <w:rFonts w:ascii="Times New Roman" w:hAnsi="Times New Roman"/>
                <w:sz w:val="18"/>
                <w:szCs w:val="18"/>
              </w:rPr>
              <w:t xml:space="preserve"> </w:t>
            </w:r>
          </w:p>
        </w:tc>
        <w:tc>
          <w:tcPr>
            <w:tcW w:w="1157" w:type="dxa"/>
            <w:tcBorders>
              <w:top w:val="single" w:sz="4" w:space="0" w:color="auto"/>
              <w:bottom w:val="single" w:sz="4" w:space="0" w:color="auto"/>
            </w:tcBorders>
            <w:shd w:val="clear" w:color="auto" w:fill="FFFFFF" w:themeFill="background1"/>
          </w:tcPr>
          <w:p w:rsidR="00273127" w:rsidRDefault="00273127" w:rsidP="00273127">
            <w:pPr>
              <w:spacing w:after="0" w:line="240" w:lineRule="auto"/>
              <w:rPr>
                <w:rFonts w:ascii="Times New Roman" w:hAnsi="Times New Roman"/>
                <w:sz w:val="18"/>
                <w:szCs w:val="18"/>
              </w:rPr>
            </w:pPr>
            <w:r>
              <w:rPr>
                <w:rFonts w:ascii="Times New Roman" w:hAnsi="Times New Roman"/>
                <w:sz w:val="18"/>
                <w:szCs w:val="18"/>
              </w:rPr>
              <w:t>1</w:t>
            </w:r>
          </w:p>
          <w:p w:rsidR="00273127" w:rsidRDefault="00273127" w:rsidP="00273127">
            <w:pPr>
              <w:spacing w:after="0" w:line="240" w:lineRule="auto"/>
              <w:rPr>
                <w:rFonts w:ascii="Times New Roman" w:hAnsi="Times New Roman"/>
                <w:sz w:val="18"/>
                <w:szCs w:val="18"/>
              </w:rPr>
            </w:pPr>
          </w:p>
          <w:p w:rsidR="00273127" w:rsidRPr="005471BE" w:rsidRDefault="00273127" w:rsidP="00273127">
            <w:pPr>
              <w:spacing w:after="0" w:line="240" w:lineRule="auto"/>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tcPr>
          <w:p w:rsidR="00273127" w:rsidRDefault="00273127" w:rsidP="00273127">
            <w:pPr>
              <w:spacing w:after="0" w:line="240" w:lineRule="auto"/>
              <w:rPr>
                <w:rFonts w:ascii="Times New Roman" w:hAnsi="Times New Roman"/>
                <w:sz w:val="18"/>
                <w:szCs w:val="18"/>
              </w:rPr>
            </w:pPr>
            <w:r>
              <w:rPr>
                <w:rFonts w:ascii="Times New Roman" w:hAnsi="Times New Roman"/>
                <w:sz w:val="18"/>
                <w:szCs w:val="18"/>
              </w:rPr>
              <w:t>1</w:t>
            </w:r>
          </w:p>
          <w:p w:rsidR="00273127" w:rsidRDefault="00273127" w:rsidP="00273127">
            <w:pPr>
              <w:spacing w:after="0" w:line="240" w:lineRule="auto"/>
              <w:rPr>
                <w:rFonts w:ascii="Times New Roman" w:hAnsi="Times New Roman"/>
                <w:sz w:val="18"/>
                <w:szCs w:val="18"/>
              </w:rPr>
            </w:pPr>
          </w:p>
          <w:p w:rsidR="00273127" w:rsidRPr="005471BE" w:rsidRDefault="00273127" w:rsidP="00273127">
            <w:pPr>
              <w:spacing w:after="0" w:line="240" w:lineRule="auto"/>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215"/>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Cunoștințe teoretice</w:t>
            </w:r>
          </w:p>
        </w:tc>
        <w:tc>
          <w:tcPr>
            <w:tcW w:w="2853" w:type="dxa"/>
            <w:tcBorders>
              <w:top w:val="single" w:sz="4" w:space="0" w:color="auto"/>
              <w:left w:val="single" w:sz="4" w:space="0" w:color="auto"/>
            </w:tcBorders>
            <w:shd w:val="clear" w:color="auto" w:fill="FFFFFF" w:themeFill="background1"/>
            <w:vAlign w:val="center"/>
          </w:tcPr>
          <w:p w:rsidR="00273127" w:rsidRPr="00931CFD" w:rsidRDefault="00273127" w:rsidP="00273127">
            <w:pPr>
              <w:spacing w:after="0" w:line="240" w:lineRule="auto"/>
              <w:rPr>
                <w:rFonts w:ascii="Times New Roman" w:hAnsi="Times New Roman"/>
                <w:sz w:val="18"/>
                <w:szCs w:val="18"/>
              </w:rPr>
            </w:pPr>
            <w:r>
              <w:rPr>
                <w:rFonts w:ascii="Times New Roman" w:hAnsi="Times New Roman"/>
                <w:sz w:val="18"/>
                <w:szCs w:val="18"/>
              </w:rPr>
              <w:t>Importanţa încălzirii</w:t>
            </w:r>
          </w:p>
          <w:p w:rsidR="00273127" w:rsidRPr="00931CFD" w:rsidRDefault="00273127" w:rsidP="00273127">
            <w:pPr>
              <w:spacing w:after="0" w:line="240" w:lineRule="auto"/>
              <w:rPr>
                <w:rFonts w:ascii="Times New Roman" w:hAnsi="Times New Roman"/>
                <w:sz w:val="18"/>
                <w:szCs w:val="18"/>
              </w:rPr>
            </w:pPr>
            <w:r w:rsidRPr="00931CFD">
              <w:rPr>
                <w:rFonts w:ascii="Times New Roman" w:hAnsi="Times New Roman"/>
                <w:sz w:val="18"/>
                <w:szCs w:val="18"/>
              </w:rPr>
              <w:t>Rolul respiraţiei în efort şi refacere</w:t>
            </w:r>
          </w:p>
          <w:p w:rsidR="00273127" w:rsidRPr="00931CFD" w:rsidRDefault="00273127" w:rsidP="00273127">
            <w:pPr>
              <w:spacing w:after="0" w:line="240" w:lineRule="auto"/>
              <w:rPr>
                <w:rFonts w:ascii="Times New Roman" w:hAnsi="Times New Roman"/>
                <w:sz w:val="18"/>
                <w:szCs w:val="18"/>
              </w:rPr>
            </w:pPr>
            <w:r w:rsidRPr="00931CFD">
              <w:rPr>
                <w:rFonts w:ascii="Times New Roman" w:hAnsi="Times New Roman"/>
                <w:sz w:val="18"/>
                <w:szCs w:val="18"/>
              </w:rPr>
              <w:t>Tehnici de acordare reci</w:t>
            </w:r>
            <w:r>
              <w:rPr>
                <w:rFonts w:ascii="Times New Roman" w:hAnsi="Times New Roman"/>
                <w:sz w:val="18"/>
                <w:szCs w:val="18"/>
              </w:rPr>
              <w:t>procă a ajutorului/sprijinului î</w:t>
            </w:r>
            <w:r w:rsidRPr="00931CFD">
              <w:rPr>
                <w:rFonts w:ascii="Times New Roman" w:hAnsi="Times New Roman"/>
                <w:sz w:val="18"/>
                <w:szCs w:val="18"/>
              </w:rPr>
              <w:t>n execuţii</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48"/>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4.3.</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5.1.</w:t>
            </w:r>
          </w:p>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Dezvoltarea trăsăturilor de personalitate</w:t>
            </w:r>
          </w:p>
        </w:tc>
        <w:tc>
          <w:tcPr>
            <w:tcW w:w="1506" w:type="dxa"/>
            <w:tcBorders>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Activități practice cu specific de conducere, subordonare, colaborare</w:t>
            </w:r>
          </w:p>
        </w:tc>
        <w:tc>
          <w:tcPr>
            <w:tcW w:w="2853" w:type="dxa"/>
            <w:tcBorders>
              <w:left w:val="single" w:sz="4" w:space="0" w:color="auto"/>
              <w:bottom w:val="single" w:sz="4" w:space="0" w:color="auto"/>
            </w:tcBorders>
            <w:shd w:val="clear" w:color="auto" w:fill="FFFFFF" w:themeFill="background1"/>
            <w:vAlign w:val="center"/>
          </w:tcPr>
          <w:p w:rsidR="00273127" w:rsidRPr="00931CFD" w:rsidRDefault="00273127" w:rsidP="00273127">
            <w:pPr>
              <w:spacing w:after="0" w:line="240" w:lineRule="auto"/>
              <w:rPr>
                <w:rFonts w:ascii="Times New Roman" w:hAnsi="Times New Roman"/>
                <w:sz w:val="18"/>
                <w:szCs w:val="18"/>
              </w:rPr>
            </w:pPr>
            <w:r w:rsidRPr="00931CFD">
              <w:rPr>
                <w:rFonts w:ascii="Times New Roman" w:hAnsi="Times New Roman"/>
                <w:sz w:val="18"/>
                <w:szCs w:val="18"/>
              </w:rPr>
              <w:t xml:space="preserve">Conducerea de către elevi a unor </w:t>
            </w:r>
            <w:r>
              <w:rPr>
                <w:rFonts w:ascii="Times New Roman" w:hAnsi="Times New Roman"/>
                <w:sz w:val="18"/>
                <w:szCs w:val="18"/>
              </w:rPr>
              <w:t xml:space="preserve">secvențe </w:t>
            </w:r>
            <w:r w:rsidRPr="00931CFD">
              <w:rPr>
                <w:rFonts w:ascii="Times New Roman" w:hAnsi="Times New Roman"/>
                <w:sz w:val="18"/>
                <w:szCs w:val="18"/>
              </w:rPr>
              <w:t>din lecţie</w:t>
            </w:r>
          </w:p>
          <w:p w:rsidR="00273127" w:rsidRPr="002563F9" w:rsidRDefault="00273127" w:rsidP="00273127">
            <w:pPr>
              <w:spacing w:after="0" w:line="240" w:lineRule="auto"/>
              <w:rPr>
                <w:rFonts w:ascii="Times New Roman" w:hAnsi="Times New Roman"/>
                <w:sz w:val="18"/>
                <w:szCs w:val="18"/>
                <w:vertAlign w:val="superscript"/>
              </w:rPr>
            </w:pPr>
            <w:r w:rsidRPr="00931CFD">
              <w:rPr>
                <w:rFonts w:ascii="Times New Roman" w:hAnsi="Times New Roman"/>
                <w:sz w:val="18"/>
                <w:szCs w:val="18"/>
              </w:rPr>
              <w:t>A</w:t>
            </w:r>
            <w:r>
              <w:rPr>
                <w:rFonts w:ascii="Times New Roman" w:hAnsi="Times New Roman"/>
                <w:sz w:val="18"/>
                <w:szCs w:val="18"/>
              </w:rPr>
              <w:t>rbitraj/autoarbitraj</w:t>
            </w:r>
          </w:p>
        </w:tc>
        <w:tc>
          <w:tcPr>
            <w:tcW w:w="115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220"/>
        </w:trPr>
        <w:tc>
          <w:tcPr>
            <w:tcW w:w="1559" w:type="dxa"/>
            <w:vMerge/>
            <w:shd w:val="clear" w:color="auto" w:fill="FFFFFF" w:themeFill="background1"/>
          </w:tcPr>
          <w:p w:rsidR="00273127" w:rsidRPr="005471BE"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Situații conflictuale care pot interveni în activitățile practice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11434A" w:rsidRDefault="00273127" w:rsidP="00273127">
            <w:pPr>
              <w:spacing w:after="0" w:line="240" w:lineRule="auto"/>
              <w:rPr>
                <w:rFonts w:ascii="Times New Roman" w:hAnsi="Times New Roman"/>
                <w:vertAlign w:val="superscript"/>
              </w:rPr>
            </w:pPr>
            <w:r w:rsidRPr="0011434A">
              <w:rPr>
                <w:rFonts w:ascii="Times New Roman" w:hAnsi="Times New Roman"/>
                <w:sz w:val="18"/>
                <w:szCs w:val="18"/>
              </w:rPr>
              <w:t>Evitarea  comportamentului  agresiv: fizic și verbal</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325"/>
        </w:trPr>
        <w:tc>
          <w:tcPr>
            <w:tcW w:w="1559" w:type="dxa"/>
            <w:vMerge/>
            <w:tcBorders>
              <w:bottom w:val="single" w:sz="4" w:space="0" w:color="auto"/>
            </w:tcBorders>
            <w:shd w:val="clear" w:color="auto" w:fill="FFFFFF" w:themeFill="background1"/>
          </w:tcPr>
          <w:p w:rsidR="00273127" w:rsidRPr="005471BE" w:rsidRDefault="00273127" w:rsidP="00273127">
            <w:pPr>
              <w:spacing w:after="0" w:line="240" w:lineRule="auto"/>
              <w:rPr>
                <w:rFonts w:ascii="Times New Roman" w:hAnsi="Times New Roman"/>
                <w:sz w:val="18"/>
                <w:szCs w:val="18"/>
                <w:vertAlign w:val="superscript"/>
              </w:rPr>
            </w:pPr>
          </w:p>
        </w:tc>
        <w:tc>
          <w:tcPr>
            <w:tcW w:w="1136" w:type="dxa"/>
            <w:vMerge/>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Modalități de prevenire/ aplanare/ rezolvare a situațiilor conflictuale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582845" w:rsidRDefault="00273127" w:rsidP="00273127">
            <w:pPr>
              <w:spacing w:after="0" w:line="240" w:lineRule="auto"/>
              <w:rPr>
                <w:rFonts w:ascii="Times New Roman" w:hAnsi="Times New Roman"/>
                <w:sz w:val="18"/>
                <w:szCs w:val="18"/>
              </w:rPr>
            </w:pPr>
            <w:r w:rsidRPr="00582845">
              <w:rPr>
                <w:rFonts w:ascii="Times New Roman" w:hAnsi="Times New Roman"/>
                <w:sz w:val="18"/>
                <w:szCs w:val="18"/>
              </w:rPr>
              <w:t>Asigurarea unor arbitraje competente şi obiective, cunoaşterea regulamentelor sporturilor practicate în şcoală</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273127" w:rsidTr="00567983">
        <w:trPr>
          <w:gridAfter w:val="1"/>
          <w:wAfter w:w="8" w:type="dxa"/>
        </w:trPr>
        <w:tc>
          <w:tcPr>
            <w:tcW w:w="1559"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lastRenderedPageBreak/>
              <w:t>01.</w:t>
            </w:r>
          </w:p>
        </w:tc>
        <w:tc>
          <w:tcPr>
            <w:tcW w:w="2642" w:type="dxa"/>
            <w:gridSpan w:val="2"/>
            <w:tcBorders>
              <w:righ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02.</w:t>
            </w:r>
          </w:p>
        </w:tc>
        <w:tc>
          <w:tcPr>
            <w:tcW w:w="2853" w:type="dxa"/>
            <w:tcBorders>
              <w:left w:val="single" w:sz="4" w:space="0" w:color="auto"/>
            </w:tcBorders>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03.</w:t>
            </w:r>
          </w:p>
        </w:tc>
        <w:tc>
          <w:tcPr>
            <w:tcW w:w="115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04.</w:t>
            </w:r>
          </w:p>
        </w:tc>
        <w:tc>
          <w:tcPr>
            <w:tcW w:w="1137"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05.</w:t>
            </w:r>
          </w:p>
        </w:tc>
        <w:tc>
          <w:tcPr>
            <w:tcW w:w="951" w:type="dxa"/>
            <w:shd w:val="clear" w:color="auto" w:fill="FFFFFF" w:themeFill="background1"/>
            <w:vAlign w:val="center"/>
          </w:tcPr>
          <w:p w:rsidR="00273127" w:rsidRPr="00273127" w:rsidRDefault="00273127" w:rsidP="00273127">
            <w:pPr>
              <w:spacing w:after="0" w:line="240" w:lineRule="auto"/>
              <w:jc w:val="center"/>
              <w:rPr>
                <w:rFonts w:ascii="Times New Roman" w:hAnsi="Times New Roman"/>
                <w:b/>
                <w:i/>
                <w:sz w:val="16"/>
              </w:rPr>
            </w:pPr>
            <w:r w:rsidRPr="00273127">
              <w:rPr>
                <w:rFonts w:ascii="Times New Roman" w:hAnsi="Times New Roman"/>
                <w:b/>
                <w:i/>
                <w:sz w:val="16"/>
              </w:rPr>
              <w:t>06.</w:t>
            </w:r>
          </w:p>
        </w:tc>
      </w:tr>
      <w:tr w:rsidR="00273127" w:rsidRPr="005471BE" w:rsidTr="00567983">
        <w:trPr>
          <w:gridAfter w:val="1"/>
          <w:wAfter w:w="8" w:type="dxa"/>
          <w:trHeight w:val="215"/>
        </w:trPr>
        <w:tc>
          <w:tcPr>
            <w:tcW w:w="1559" w:type="dxa"/>
            <w:vMerge w:val="restart"/>
            <w:tcBorders>
              <w:top w:val="single" w:sz="4" w:space="0" w:color="auto"/>
            </w:tcBorders>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4.3.</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5.1.</w:t>
            </w:r>
          </w:p>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val="restart"/>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Dezvoltarea trăsăturilor de personalitate</w:t>
            </w: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Comportamentele integrate în noțiunea de fair-play</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Default="00273127" w:rsidP="00273127">
            <w:pPr>
              <w:spacing w:after="0" w:line="240" w:lineRule="auto"/>
              <w:rPr>
                <w:rFonts w:ascii="Times New Roman" w:hAnsi="Times New Roman"/>
                <w:sz w:val="18"/>
                <w:szCs w:val="18"/>
              </w:rPr>
            </w:pPr>
            <w:r>
              <w:rPr>
                <w:rFonts w:ascii="Times New Roman" w:hAnsi="Times New Roman"/>
                <w:sz w:val="18"/>
                <w:szCs w:val="18"/>
              </w:rPr>
              <w:t>Respect față de adversari și parteneri</w:t>
            </w:r>
          </w:p>
          <w:p w:rsidR="00273127" w:rsidRPr="00050433" w:rsidRDefault="00273127" w:rsidP="00273127">
            <w:pPr>
              <w:spacing w:after="0" w:line="240" w:lineRule="auto"/>
              <w:rPr>
                <w:rFonts w:ascii="Times New Roman" w:hAnsi="Times New Roman"/>
                <w:sz w:val="18"/>
                <w:szCs w:val="18"/>
              </w:rPr>
            </w:pPr>
            <w:r w:rsidRPr="007D06EA">
              <w:rPr>
                <w:rFonts w:ascii="Times New Roman" w:hAnsi="Times New Roman"/>
                <w:sz w:val="18"/>
                <w:szCs w:val="18"/>
              </w:rPr>
              <w:t xml:space="preserve">Corectitudine în situaţii </w:t>
            </w:r>
            <w:r>
              <w:rPr>
                <w:rFonts w:ascii="Times New Roman" w:hAnsi="Times New Roman"/>
                <w:sz w:val="18"/>
                <w:szCs w:val="18"/>
              </w:rPr>
              <w:t>variate</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301"/>
        </w:trPr>
        <w:tc>
          <w:tcPr>
            <w:tcW w:w="1559" w:type="dxa"/>
            <w:vMerge/>
            <w:shd w:val="clear" w:color="auto" w:fill="FFFFFF" w:themeFill="background1"/>
          </w:tcPr>
          <w:p w:rsidR="00273127" w:rsidRPr="005471BE"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Regulamentele disciplinelor sportive</w:t>
            </w:r>
          </w:p>
        </w:tc>
        <w:tc>
          <w:tcPr>
            <w:tcW w:w="2853" w:type="dxa"/>
            <w:tcBorders>
              <w:top w:val="single" w:sz="4" w:space="0" w:color="auto"/>
              <w:left w:val="single" w:sz="4" w:space="0" w:color="auto"/>
            </w:tcBorders>
            <w:shd w:val="clear" w:color="auto" w:fill="FFFFFF" w:themeFill="background1"/>
            <w:vAlign w:val="center"/>
          </w:tcPr>
          <w:p w:rsidR="00273127" w:rsidRPr="002563F9" w:rsidRDefault="00273127" w:rsidP="00273127">
            <w:pPr>
              <w:spacing w:after="0" w:line="240" w:lineRule="auto"/>
              <w:rPr>
                <w:rFonts w:ascii="Times New Roman" w:hAnsi="Times New Roman"/>
                <w:sz w:val="18"/>
                <w:szCs w:val="18"/>
                <w:vertAlign w:val="superscript"/>
              </w:rPr>
            </w:pPr>
            <w:r w:rsidRPr="007D06EA">
              <w:rPr>
                <w:rFonts w:ascii="Times New Roman" w:hAnsi="Times New Roman"/>
                <w:sz w:val="18"/>
                <w:szCs w:val="18"/>
              </w:rPr>
              <w:t>Cunoașterea și respectarea regulamentelor disciplinelor sportive</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18"/>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Culturalitate</w:t>
            </w: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Criterii de evaluare a valorilor sportive, în diferite ramuri de sport</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7D06EA" w:rsidRDefault="00273127" w:rsidP="00273127">
            <w:pPr>
              <w:spacing w:after="0" w:line="240" w:lineRule="auto"/>
              <w:rPr>
                <w:rFonts w:ascii="Times New Roman" w:hAnsi="Times New Roman"/>
                <w:sz w:val="18"/>
                <w:szCs w:val="18"/>
              </w:rPr>
            </w:pPr>
            <w:r>
              <w:rPr>
                <w:rFonts w:ascii="Times New Roman" w:hAnsi="Times New Roman"/>
                <w:sz w:val="18"/>
                <w:szCs w:val="18"/>
              </w:rPr>
              <w:t>Interes pentru documentarea asupra fenomenului sportiv</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72"/>
        </w:trPr>
        <w:tc>
          <w:tcPr>
            <w:tcW w:w="1559" w:type="dxa"/>
            <w:vMerge/>
            <w:shd w:val="clear" w:color="auto" w:fill="FFFFFF" w:themeFill="background1"/>
            <w:vAlign w:val="center"/>
          </w:tcPr>
          <w:p w:rsidR="00273127" w:rsidRPr="00EF1280" w:rsidRDefault="00273127" w:rsidP="00273127">
            <w:pPr>
              <w:spacing w:after="0" w:line="240" w:lineRule="auto"/>
              <w:jc w:val="center"/>
              <w:rPr>
                <w:rFonts w:ascii="Times New Roman" w:hAnsi="Times New Roman"/>
                <w:sz w:val="18"/>
                <w:szCs w:val="18"/>
              </w:rPr>
            </w:pPr>
          </w:p>
        </w:tc>
        <w:tc>
          <w:tcPr>
            <w:tcW w:w="1136" w:type="dxa"/>
            <w:vMerge/>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Valori sportive etalon în diferite discipline sportive</w:t>
            </w:r>
          </w:p>
        </w:tc>
        <w:tc>
          <w:tcPr>
            <w:tcW w:w="2853" w:type="dxa"/>
            <w:tcBorders>
              <w:top w:val="single" w:sz="4" w:space="0" w:color="auto"/>
              <w:left w:val="single" w:sz="4" w:space="0" w:color="auto"/>
            </w:tcBorders>
            <w:shd w:val="clear" w:color="auto" w:fill="FFFFFF" w:themeFill="background1"/>
            <w:vAlign w:val="center"/>
          </w:tcPr>
          <w:p w:rsidR="00273127" w:rsidRPr="007D06EA" w:rsidRDefault="00273127" w:rsidP="00273127">
            <w:pPr>
              <w:spacing w:after="0" w:line="240" w:lineRule="auto"/>
              <w:rPr>
                <w:rFonts w:ascii="Times New Roman" w:hAnsi="Times New Roman"/>
                <w:sz w:val="18"/>
                <w:szCs w:val="18"/>
              </w:rPr>
            </w:pPr>
            <w:r w:rsidRPr="003E5D43">
              <w:rPr>
                <w:rFonts w:ascii="Times New Roman" w:hAnsi="Times New Roman"/>
                <w:sz w:val="18"/>
                <w:szCs w:val="18"/>
              </w:rPr>
              <w:t xml:space="preserve">Mediatizarea </w:t>
            </w:r>
            <w:r>
              <w:rPr>
                <w:rFonts w:ascii="Times New Roman" w:hAnsi="Times New Roman"/>
                <w:sz w:val="18"/>
                <w:szCs w:val="18"/>
              </w:rPr>
              <w:t xml:space="preserve">și cunoașterea </w:t>
            </w:r>
            <w:r w:rsidRPr="003E5D43">
              <w:rPr>
                <w:rFonts w:ascii="Times New Roman" w:hAnsi="Times New Roman"/>
                <w:sz w:val="18"/>
                <w:szCs w:val="18"/>
              </w:rPr>
              <w:t>valorilor sportive</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39"/>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273127" w:rsidRPr="00EF1280" w:rsidRDefault="00273127" w:rsidP="00273127">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Calități motrice</w:t>
            </w:r>
          </w:p>
        </w:tc>
        <w:tc>
          <w:tcPr>
            <w:tcW w:w="1506" w:type="dxa"/>
            <w:tcBorders>
              <w:bottom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Probe de determinare a nivelului calităților motrice</w:t>
            </w:r>
          </w:p>
        </w:tc>
        <w:tc>
          <w:tcPr>
            <w:tcW w:w="2853" w:type="dxa"/>
            <w:tcBorders>
              <w:left w:val="single" w:sz="4" w:space="0" w:color="auto"/>
              <w:bottom w:val="single" w:sz="4" w:space="0" w:color="auto"/>
            </w:tcBorders>
            <w:shd w:val="clear" w:color="auto" w:fill="FFFFFF" w:themeFill="background1"/>
            <w:vAlign w:val="center"/>
          </w:tcPr>
          <w:p w:rsidR="00273127" w:rsidRPr="007D06EA" w:rsidRDefault="00273127" w:rsidP="00273127">
            <w:pPr>
              <w:spacing w:after="0" w:line="240" w:lineRule="auto"/>
              <w:rPr>
                <w:rFonts w:ascii="Times New Roman" w:hAnsi="Times New Roman"/>
                <w:sz w:val="18"/>
                <w:szCs w:val="18"/>
              </w:rPr>
            </w:pPr>
            <w:r>
              <w:rPr>
                <w:rFonts w:ascii="Times New Roman" w:hAnsi="Times New Roman"/>
                <w:sz w:val="18"/>
                <w:szCs w:val="18"/>
              </w:rPr>
              <w:t>Testări inițiale/predictive</w:t>
            </w:r>
          </w:p>
        </w:tc>
        <w:tc>
          <w:tcPr>
            <w:tcW w:w="115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w:t>
            </w:r>
          </w:p>
        </w:tc>
        <w:tc>
          <w:tcPr>
            <w:tcW w:w="113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w:t>
            </w:r>
          </w:p>
        </w:tc>
        <w:tc>
          <w:tcPr>
            <w:tcW w:w="951"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39"/>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Procedee metodice specifice dezvoltării fiecărei calități motrice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050433" w:rsidRDefault="00273127" w:rsidP="00273127">
            <w:pPr>
              <w:spacing w:after="0" w:line="240" w:lineRule="auto"/>
              <w:rPr>
                <w:rFonts w:ascii="Times New Roman" w:hAnsi="Times New Roman"/>
                <w:sz w:val="18"/>
                <w:szCs w:val="18"/>
              </w:rPr>
            </w:pPr>
            <w:r w:rsidRPr="00E10943">
              <w:rPr>
                <w:rFonts w:ascii="Times New Roman" w:hAnsi="Times New Roman"/>
                <w:sz w:val="18"/>
                <w:szCs w:val="18"/>
              </w:rPr>
              <w:t>Forţă dinamică segmentară</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9-13</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650"/>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Procedee și mijloace de dezvoltare specifică și combinată a calităților motrice</w:t>
            </w:r>
          </w:p>
        </w:tc>
        <w:tc>
          <w:tcPr>
            <w:tcW w:w="2853" w:type="dxa"/>
            <w:tcBorders>
              <w:top w:val="single" w:sz="4" w:space="0" w:color="auto"/>
              <w:left w:val="single" w:sz="4" w:space="0" w:color="auto"/>
            </w:tcBorders>
            <w:shd w:val="clear" w:color="auto" w:fill="FFFFFF" w:themeFill="background1"/>
            <w:vAlign w:val="center"/>
          </w:tcPr>
          <w:p w:rsidR="00273127" w:rsidRPr="00050433"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5471BE" w:rsidTr="00567983">
        <w:trPr>
          <w:gridAfter w:val="1"/>
          <w:wAfter w:w="8" w:type="dxa"/>
          <w:trHeight w:val="75"/>
        </w:trPr>
        <w:tc>
          <w:tcPr>
            <w:tcW w:w="1559"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273127" w:rsidRPr="00EF1280" w:rsidRDefault="00273127" w:rsidP="00273127">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273127" w:rsidRPr="005471BE" w:rsidRDefault="00273127" w:rsidP="00273127">
            <w:pPr>
              <w:shd w:val="clear" w:color="auto" w:fill="FFFFFF"/>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Deprinderi motrice</w:t>
            </w:r>
          </w:p>
        </w:tc>
        <w:tc>
          <w:tcPr>
            <w:tcW w:w="1506" w:type="dxa"/>
            <w:tcBorders>
              <w:bottom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Deprinderi motrice de locomoție</w:t>
            </w:r>
          </w:p>
        </w:tc>
        <w:tc>
          <w:tcPr>
            <w:tcW w:w="2853" w:type="dxa"/>
            <w:tcBorders>
              <w:left w:val="single" w:sz="4" w:space="0" w:color="auto"/>
              <w:bottom w:val="single" w:sz="4" w:space="0" w:color="auto"/>
            </w:tcBorders>
            <w:shd w:val="clear" w:color="auto" w:fill="FFFFFF" w:themeFill="background1"/>
            <w:vAlign w:val="center"/>
          </w:tcPr>
          <w:p w:rsidR="00273127" w:rsidRPr="00050433"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tcBorders>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5471BE" w:rsidTr="00567983">
        <w:trPr>
          <w:gridAfter w:val="1"/>
          <w:wAfter w:w="8" w:type="dxa"/>
          <w:trHeight w:val="99"/>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Deprinderi motrice de stabilitate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273127" w:rsidRPr="00050433" w:rsidRDefault="00273127" w:rsidP="00273127">
            <w:pPr>
              <w:spacing w:after="0" w:line="240" w:lineRule="auto"/>
              <w:rPr>
                <w:rFonts w:ascii="Times New Roman" w:hAnsi="Times New Roman"/>
                <w:sz w:val="18"/>
                <w:szCs w:val="18"/>
              </w:rPr>
            </w:pPr>
            <w:r>
              <w:rPr>
                <w:rFonts w:ascii="Times New Roman" w:hAnsi="Times New Roman"/>
                <w:sz w:val="18"/>
                <w:szCs w:val="18"/>
              </w:rPr>
              <w:t>Îndoiri, întinderi, răsuciri, balansări</w:t>
            </w:r>
          </w:p>
        </w:tc>
        <w:tc>
          <w:tcPr>
            <w:tcW w:w="115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3</w:t>
            </w:r>
          </w:p>
        </w:tc>
        <w:tc>
          <w:tcPr>
            <w:tcW w:w="1137"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8-10</w:t>
            </w:r>
          </w:p>
        </w:tc>
        <w:tc>
          <w:tcPr>
            <w:tcW w:w="951" w:type="dxa"/>
            <w:tcBorders>
              <w:top w:val="single" w:sz="4" w:space="0" w:color="auto"/>
              <w:bottom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87"/>
        </w:trPr>
        <w:tc>
          <w:tcPr>
            <w:tcW w:w="1559"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Deprinderi motrice de manipulare</w:t>
            </w:r>
          </w:p>
        </w:tc>
        <w:tc>
          <w:tcPr>
            <w:tcW w:w="2853" w:type="dxa"/>
            <w:tcBorders>
              <w:top w:val="single" w:sz="4" w:space="0" w:color="auto"/>
              <w:left w:val="single" w:sz="4" w:space="0" w:color="auto"/>
            </w:tcBorders>
            <w:shd w:val="clear" w:color="auto" w:fill="FFFFFF" w:themeFill="background1"/>
            <w:vAlign w:val="center"/>
          </w:tcPr>
          <w:p w:rsidR="00273127" w:rsidRDefault="00273127" w:rsidP="00273127">
            <w:pPr>
              <w:spacing w:after="0" w:line="240" w:lineRule="auto"/>
              <w:rPr>
                <w:rFonts w:ascii="Times New Roman" w:hAnsi="Times New Roman"/>
                <w:sz w:val="18"/>
                <w:szCs w:val="18"/>
              </w:rPr>
            </w:pPr>
            <w:r>
              <w:rPr>
                <w:rFonts w:ascii="Times New Roman" w:hAnsi="Times New Roman"/>
                <w:sz w:val="18"/>
                <w:szCs w:val="18"/>
              </w:rPr>
              <w:t>- de tip propulsie</w:t>
            </w:r>
          </w:p>
          <w:p w:rsidR="00273127" w:rsidRPr="00050433" w:rsidRDefault="00273127" w:rsidP="00273127">
            <w:pPr>
              <w:spacing w:after="0" w:line="240" w:lineRule="auto"/>
              <w:rPr>
                <w:rFonts w:ascii="Times New Roman" w:hAnsi="Times New Roman"/>
                <w:sz w:val="18"/>
                <w:szCs w:val="18"/>
              </w:rPr>
            </w:pPr>
            <w:r>
              <w:rPr>
                <w:rFonts w:ascii="Times New Roman" w:hAnsi="Times New Roman"/>
                <w:sz w:val="18"/>
                <w:szCs w:val="18"/>
              </w:rPr>
              <w:t>- de tip absorbție</w:t>
            </w:r>
          </w:p>
        </w:tc>
        <w:tc>
          <w:tcPr>
            <w:tcW w:w="115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3</w:t>
            </w:r>
          </w:p>
        </w:tc>
        <w:tc>
          <w:tcPr>
            <w:tcW w:w="1137"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5-7</w:t>
            </w:r>
          </w:p>
        </w:tc>
        <w:tc>
          <w:tcPr>
            <w:tcW w:w="951" w:type="dxa"/>
            <w:tcBorders>
              <w:top w:val="single" w:sz="4" w:space="0" w:color="auto"/>
            </w:tcBorders>
            <w:shd w:val="clear" w:color="auto" w:fill="FFFFFF" w:themeFill="background1"/>
            <w:vAlign w:val="center"/>
          </w:tcPr>
          <w:p w:rsidR="00273127" w:rsidRPr="005471BE" w:rsidRDefault="00273127" w:rsidP="00273127">
            <w:pPr>
              <w:spacing w:after="0" w:line="240" w:lineRule="auto"/>
              <w:jc w:val="center"/>
              <w:rPr>
                <w:rFonts w:ascii="Times New Roman" w:hAnsi="Times New Roman"/>
                <w:sz w:val="18"/>
                <w:szCs w:val="18"/>
              </w:rPr>
            </w:pPr>
          </w:p>
        </w:tc>
      </w:tr>
      <w:tr w:rsidR="00567983" w:rsidRPr="005471BE" w:rsidTr="00567983">
        <w:trPr>
          <w:gridAfter w:val="1"/>
          <w:wAfter w:w="8" w:type="dxa"/>
          <w:trHeight w:val="1612"/>
        </w:trPr>
        <w:tc>
          <w:tcPr>
            <w:tcW w:w="1559" w:type="dxa"/>
            <w:vMerge w:val="restart"/>
            <w:shd w:val="clear" w:color="auto" w:fill="FFFFFF" w:themeFill="background1"/>
            <w:vAlign w:val="center"/>
          </w:tcPr>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3.3.</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5.2.</w:t>
            </w:r>
          </w:p>
          <w:p w:rsidR="00567983" w:rsidRPr="00EF1280" w:rsidRDefault="00567983" w:rsidP="00273127">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Atletism</w:t>
            </w:r>
          </w:p>
        </w:tc>
        <w:tc>
          <w:tcPr>
            <w:tcW w:w="1506" w:type="dxa"/>
            <w:vMerge w:val="restart"/>
            <w:shd w:val="clear" w:color="auto" w:fill="FFFFFF" w:themeFill="background1"/>
            <w:vAlign w:val="center"/>
          </w:tcPr>
          <w:p w:rsidR="00567983" w:rsidRPr="005471BE" w:rsidRDefault="00567983" w:rsidP="00567983">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Alergări</w:t>
            </w:r>
          </w:p>
        </w:tc>
        <w:tc>
          <w:tcPr>
            <w:tcW w:w="2853" w:type="dxa"/>
            <w:tcBorders>
              <w:bottom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 xml:space="preserve">Alergare de rezistență: </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Pasul alergător lansat de semifond</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Startul de sus și lansarea de la start</w:t>
            </w:r>
          </w:p>
          <w:p w:rsidR="00567983" w:rsidRPr="000C11D0"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Coordonarea respirației cu ritmul pașilor de alergare</w:t>
            </w:r>
          </w:p>
        </w:tc>
        <w:tc>
          <w:tcPr>
            <w:tcW w:w="1157" w:type="dxa"/>
            <w:tcBorders>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3</w:t>
            </w:r>
          </w:p>
        </w:tc>
        <w:tc>
          <w:tcPr>
            <w:tcW w:w="1137" w:type="dxa"/>
            <w:tcBorders>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3-5</w:t>
            </w:r>
          </w:p>
        </w:tc>
        <w:tc>
          <w:tcPr>
            <w:tcW w:w="951" w:type="dxa"/>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567983" w:rsidRPr="005471BE" w:rsidTr="00567983">
        <w:trPr>
          <w:gridAfter w:val="1"/>
          <w:wAfter w:w="8" w:type="dxa"/>
          <w:trHeight w:val="1483"/>
        </w:trPr>
        <w:tc>
          <w:tcPr>
            <w:tcW w:w="1559" w:type="dxa"/>
            <w:vMerge/>
            <w:shd w:val="clear" w:color="auto" w:fill="FFFFFF" w:themeFill="background1"/>
            <w:vAlign w:val="center"/>
          </w:tcPr>
          <w:p w:rsidR="00567983" w:rsidRDefault="00567983" w:rsidP="00273127">
            <w:pPr>
              <w:spacing w:after="0" w:line="240" w:lineRule="auto"/>
              <w:jc w:val="center"/>
              <w:rPr>
                <w:rFonts w:ascii="Times New Roman" w:hAnsi="Times New Roman"/>
                <w:sz w:val="18"/>
                <w:szCs w:val="18"/>
              </w:rPr>
            </w:pPr>
          </w:p>
        </w:tc>
        <w:tc>
          <w:tcPr>
            <w:tcW w:w="1136" w:type="dxa"/>
            <w:vMerge/>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vMerge/>
            <w:shd w:val="clear" w:color="auto" w:fill="FFFFFF" w:themeFill="background1"/>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2853" w:type="dxa"/>
            <w:tcBorders>
              <w:top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Alergare de viteză:</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Pasul alergător de accelerare</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Pasul alergător lansat de viteză</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Startul de jos și lansarea de la start</w:t>
            </w:r>
          </w:p>
        </w:tc>
        <w:tc>
          <w:tcPr>
            <w:tcW w:w="1157" w:type="dxa"/>
            <w:tcBorders>
              <w:top w:val="single" w:sz="4" w:space="0" w:color="auto"/>
            </w:tcBorders>
            <w:shd w:val="clear" w:color="auto" w:fill="FFFFFF" w:themeFill="background1"/>
            <w:vAlign w:val="center"/>
          </w:tcPr>
          <w:p w:rsidR="0056798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3</w:t>
            </w:r>
          </w:p>
        </w:tc>
        <w:tc>
          <w:tcPr>
            <w:tcW w:w="1137" w:type="dxa"/>
            <w:tcBorders>
              <w:top w:val="single" w:sz="4" w:space="0" w:color="auto"/>
            </w:tcBorders>
            <w:shd w:val="clear" w:color="auto" w:fill="FFFFFF" w:themeFill="background1"/>
            <w:vAlign w:val="center"/>
          </w:tcPr>
          <w:p w:rsidR="0056798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6-8</w:t>
            </w:r>
          </w:p>
        </w:tc>
        <w:tc>
          <w:tcPr>
            <w:tcW w:w="951" w:type="dxa"/>
            <w:tcBorders>
              <w:top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273127" w:rsidRPr="005471BE" w:rsidTr="00567983">
        <w:trPr>
          <w:gridAfter w:val="1"/>
          <w:wAfter w:w="8" w:type="dxa"/>
          <w:trHeight w:val="142"/>
        </w:trPr>
        <w:tc>
          <w:tcPr>
            <w:tcW w:w="1559" w:type="dxa"/>
            <w:vMerge/>
            <w:shd w:val="clear" w:color="auto" w:fill="FFFFFF" w:themeFill="background1"/>
          </w:tcPr>
          <w:p w:rsidR="00273127" w:rsidRPr="005471BE"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p>
        </w:tc>
        <w:tc>
          <w:tcPr>
            <w:tcW w:w="1506" w:type="dxa"/>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Sărituri</w:t>
            </w:r>
          </w:p>
        </w:tc>
        <w:tc>
          <w:tcPr>
            <w:tcW w:w="2853" w:type="dxa"/>
            <w:shd w:val="clear" w:color="auto" w:fill="FFFFFF" w:themeFill="background1"/>
            <w:vAlign w:val="center"/>
          </w:tcPr>
          <w:p w:rsidR="00273127" w:rsidRPr="0005043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5471BE" w:rsidTr="00567983">
        <w:trPr>
          <w:gridAfter w:val="1"/>
          <w:wAfter w:w="8" w:type="dxa"/>
          <w:trHeight w:val="113"/>
        </w:trPr>
        <w:tc>
          <w:tcPr>
            <w:tcW w:w="1559" w:type="dxa"/>
            <w:vMerge/>
            <w:shd w:val="clear" w:color="auto" w:fill="FFFFFF" w:themeFill="background1"/>
          </w:tcPr>
          <w:p w:rsidR="00273127" w:rsidRPr="005471BE"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p>
        </w:tc>
        <w:tc>
          <w:tcPr>
            <w:tcW w:w="1506" w:type="dxa"/>
            <w:shd w:val="clear" w:color="auto" w:fill="FFFFFF" w:themeFill="background1"/>
          </w:tcPr>
          <w:p w:rsidR="00273127" w:rsidRPr="005471BE" w:rsidRDefault="00273127"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Aruncări</w:t>
            </w:r>
          </w:p>
        </w:tc>
        <w:tc>
          <w:tcPr>
            <w:tcW w:w="2853" w:type="dxa"/>
            <w:shd w:val="clear" w:color="auto" w:fill="FFFFFF" w:themeFill="background1"/>
            <w:vAlign w:val="center"/>
          </w:tcPr>
          <w:p w:rsidR="00273127" w:rsidRPr="0005043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951" w:type="dxa"/>
            <w:shd w:val="clear" w:color="auto" w:fill="FFFFFF" w:themeFill="background1"/>
            <w:vAlign w:val="center"/>
          </w:tcPr>
          <w:p w:rsidR="00273127"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11"/>
        </w:trPr>
        <w:tc>
          <w:tcPr>
            <w:tcW w:w="1559" w:type="dxa"/>
            <w:vMerge w:val="restart"/>
            <w:shd w:val="clear" w:color="auto" w:fill="FFFFFF" w:themeFill="background1"/>
            <w:vAlign w:val="center"/>
          </w:tcPr>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3.3.</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5.1.</w:t>
            </w:r>
          </w:p>
          <w:p w:rsidR="00567983" w:rsidRPr="000B54EC"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Gimnastică</w:t>
            </w:r>
          </w:p>
        </w:tc>
        <w:tc>
          <w:tcPr>
            <w:tcW w:w="1506" w:type="dxa"/>
            <w:tcBorders>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Gimnastică acrobatică</w:t>
            </w:r>
          </w:p>
        </w:tc>
        <w:tc>
          <w:tcPr>
            <w:tcW w:w="2853" w:type="dxa"/>
            <w:tcBorders>
              <w:left w:val="single" w:sz="4" w:space="0" w:color="auto"/>
              <w:bottom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Elemente acrobatice statice</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Elemente acrobatice  dinamice</w:t>
            </w:r>
          </w:p>
          <w:p w:rsidR="00567983" w:rsidRPr="00050433" w:rsidRDefault="00567983" w:rsidP="00273127">
            <w:pPr>
              <w:spacing w:after="0" w:line="240" w:lineRule="auto"/>
              <w:rPr>
                <w:rFonts w:ascii="Times New Roman" w:hAnsi="Times New Roman"/>
                <w:sz w:val="18"/>
                <w:szCs w:val="18"/>
              </w:rPr>
            </w:pPr>
            <w:r>
              <w:rPr>
                <w:rFonts w:ascii="Times New Roman" w:hAnsi="Times New Roman"/>
                <w:sz w:val="18"/>
                <w:szCs w:val="18"/>
              </w:rPr>
              <w:t>Variante de linii acrobatice</w:t>
            </w:r>
          </w:p>
        </w:tc>
        <w:tc>
          <w:tcPr>
            <w:tcW w:w="1157" w:type="dxa"/>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5</w:t>
            </w:r>
          </w:p>
        </w:tc>
        <w:tc>
          <w:tcPr>
            <w:tcW w:w="1137" w:type="dxa"/>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11-15</w:t>
            </w:r>
          </w:p>
        </w:tc>
        <w:tc>
          <w:tcPr>
            <w:tcW w:w="959" w:type="dxa"/>
            <w:gridSpan w:val="2"/>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567983" w:rsidRPr="005471BE" w:rsidTr="00567983">
        <w:tblPrEx>
          <w:shd w:val="clear" w:color="auto" w:fill="FFFF00"/>
        </w:tblPrEx>
        <w:trPr>
          <w:trHeight w:val="209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Sărituri la aparate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Sărituri la capră:</w:t>
            </w:r>
          </w:p>
          <w:p w:rsidR="00567983" w:rsidRDefault="00567983" w:rsidP="00273127">
            <w:pPr>
              <w:pStyle w:val="Listparagraf"/>
              <w:numPr>
                <w:ilvl w:val="0"/>
                <w:numId w:val="18"/>
              </w:numPr>
              <w:spacing w:after="0" w:line="240" w:lineRule="auto"/>
              <w:rPr>
                <w:rFonts w:ascii="Times New Roman" w:hAnsi="Times New Roman"/>
                <w:sz w:val="18"/>
                <w:szCs w:val="18"/>
              </w:rPr>
            </w:pPr>
            <w:r w:rsidRPr="00977144">
              <w:rPr>
                <w:rFonts w:ascii="Times New Roman" w:hAnsi="Times New Roman"/>
                <w:sz w:val="18"/>
                <w:szCs w:val="18"/>
              </w:rPr>
              <w:t xml:space="preserve">Săritură în sprijin depărtat Săritură în sprijin ghemuit </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Săritură la lada de gimnastică:</w:t>
            </w:r>
          </w:p>
          <w:p w:rsidR="00567983"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Cu rostogolire pe lada situată longitudinal</w:t>
            </w:r>
          </w:p>
          <w:p w:rsidR="00567983" w:rsidRPr="00977144" w:rsidRDefault="00567983"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În sprijin ghemuit pe lada dispusă transversal, urmată de săritură cu extensie</w:t>
            </w:r>
          </w:p>
        </w:tc>
        <w:tc>
          <w:tcPr>
            <w:tcW w:w="1157" w:type="dxa"/>
            <w:tcBorders>
              <w:top w:val="single" w:sz="4" w:space="0" w:color="auto"/>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2</w:t>
            </w:r>
          </w:p>
        </w:tc>
        <w:tc>
          <w:tcPr>
            <w:tcW w:w="1137" w:type="dxa"/>
            <w:tcBorders>
              <w:top w:val="single" w:sz="4" w:space="0" w:color="auto"/>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14-15</w:t>
            </w:r>
          </w:p>
        </w:tc>
        <w:tc>
          <w:tcPr>
            <w:tcW w:w="959" w:type="dxa"/>
            <w:gridSpan w:val="2"/>
            <w:tcBorders>
              <w:top w:val="single" w:sz="4" w:space="0" w:color="auto"/>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567983" w:rsidRPr="00273127" w:rsidTr="00567983">
        <w:trPr>
          <w:gridAfter w:val="1"/>
          <w:wAfter w:w="8" w:type="dxa"/>
        </w:trPr>
        <w:tc>
          <w:tcPr>
            <w:tcW w:w="1559" w:type="dxa"/>
            <w:tcBorders>
              <w:top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lastRenderedPageBreak/>
              <w:t>01.</w:t>
            </w:r>
          </w:p>
        </w:tc>
        <w:tc>
          <w:tcPr>
            <w:tcW w:w="2642" w:type="dxa"/>
            <w:gridSpan w:val="2"/>
            <w:tcBorders>
              <w:top w:val="single" w:sz="4" w:space="0" w:color="auto"/>
              <w:right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t>02.</w:t>
            </w:r>
          </w:p>
        </w:tc>
        <w:tc>
          <w:tcPr>
            <w:tcW w:w="2853" w:type="dxa"/>
            <w:tcBorders>
              <w:top w:val="single" w:sz="4" w:space="0" w:color="auto"/>
              <w:left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t>03.</w:t>
            </w:r>
          </w:p>
        </w:tc>
        <w:tc>
          <w:tcPr>
            <w:tcW w:w="1157" w:type="dxa"/>
            <w:tcBorders>
              <w:top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t>04.</w:t>
            </w:r>
          </w:p>
        </w:tc>
        <w:tc>
          <w:tcPr>
            <w:tcW w:w="1137" w:type="dxa"/>
            <w:tcBorders>
              <w:top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t>05.</w:t>
            </w:r>
          </w:p>
        </w:tc>
        <w:tc>
          <w:tcPr>
            <w:tcW w:w="951" w:type="dxa"/>
            <w:tcBorders>
              <w:top w:val="single" w:sz="4" w:space="0" w:color="auto"/>
            </w:tcBorders>
            <w:shd w:val="clear" w:color="auto" w:fill="FFFFFF" w:themeFill="background1"/>
            <w:vAlign w:val="center"/>
          </w:tcPr>
          <w:p w:rsidR="00567983" w:rsidRPr="00273127" w:rsidRDefault="00567983" w:rsidP="007C06F6">
            <w:pPr>
              <w:spacing w:after="0" w:line="240" w:lineRule="auto"/>
              <w:jc w:val="center"/>
              <w:rPr>
                <w:rFonts w:ascii="Times New Roman" w:hAnsi="Times New Roman"/>
                <w:b/>
                <w:i/>
                <w:sz w:val="16"/>
              </w:rPr>
            </w:pPr>
            <w:r w:rsidRPr="00273127">
              <w:rPr>
                <w:rFonts w:ascii="Times New Roman" w:hAnsi="Times New Roman"/>
                <w:b/>
                <w:i/>
                <w:sz w:val="16"/>
              </w:rPr>
              <w:t>06.</w:t>
            </w:r>
          </w:p>
        </w:tc>
      </w:tr>
      <w:tr w:rsidR="00567983" w:rsidRPr="005471BE" w:rsidTr="00567983">
        <w:tblPrEx>
          <w:shd w:val="clear" w:color="auto" w:fill="FFFF00"/>
        </w:tblPrEx>
        <w:trPr>
          <w:trHeight w:val="172"/>
        </w:trPr>
        <w:tc>
          <w:tcPr>
            <w:tcW w:w="1559" w:type="dxa"/>
            <w:tcBorders>
              <w:top w:val="single" w:sz="4" w:space="0" w:color="auto"/>
            </w:tcBorders>
            <w:shd w:val="clear" w:color="auto" w:fill="FFFFFF" w:themeFill="background1"/>
            <w:vAlign w:val="center"/>
          </w:tcPr>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1.2.</w:t>
            </w:r>
          </w:p>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3.1.</w:t>
            </w:r>
          </w:p>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3.2.</w:t>
            </w:r>
          </w:p>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3.3.</w:t>
            </w:r>
          </w:p>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4.2.</w:t>
            </w:r>
          </w:p>
          <w:p w:rsidR="0056798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5.1.</w:t>
            </w:r>
          </w:p>
          <w:p w:rsidR="00567983" w:rsidRPr="000B54EC"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tcBorders>
              <w:top w:val="single" w:sz="4" w:space="0" w:color="auto"/>
              <w:right w:val="single" w:sz="4" w:space="0" w:color="auto"/>
            </w:tcBorders>
            <w:shd w:val="clear" w:color="auto" w:fill="FFFFFF" w:themeFill="background1"/>
            <w:vAlign w:val="center"/>
          </w:tcPr>
          <w:p w:rsidR="00567983" w:rsidRPr="005471BE" w:rsidRDefault="00567983" w:rsidP="007C06F6">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Gimnastică</w:t>
            </w:r>
          </w:p>
        </w:tc>
        <w:tc>
          <w:tcPr>
            <w:tcW w:w="1506" w:type="dxa"/>
            <w:tcBorders>
              <w:top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i/>
                <w:sz w:val="18"/>
                <w:szCs w:val="18"/>
              </w:rPr>
            </w:pPr>
            <w:r w:rsidRPr="005471BE">
              <w:rPr>
                <w:rFonts w:ascii="Times New Roman" w:hAnsi="Times New Roman"/>
                <w:i/>
                <w:sz w:val="18"/>
                <w:szCs w:val="18"/>
              </w:rPr>
              <w:t>*Programe de gimnastică de tip aerobic</w:t>
            </w:r>
          </w:p>
        </w:tc>
        <w:tc>
          <w:tcPr>
            <w:tcW w:w="2853" w:type="dxa"/>
            <w:tcBorders>
              <w:top w:val="single" w:sz="4" w:space="0" w:color="auto"/>
              <w:left w:val="single" w:sz="4" w:space="0" w:color="auto"/>
            </w:tcBorders>
            <w:shd w:val="clear" w:color="auto" w:fill="FFFFFF" w:themeFill="background1"/>
            <w:vAlign w:val="center"/>
          </w:tcPr>
          <w:p w:rsidR="00567983" w:rsidRPr="0005043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52"/>
        </w:trPr>
        <w:tc>
          <w:tcPr>
            <w:tcW w:w="1559" w:type="dxa"/>
            <w:vMerge w:val="restart"/>
            <w:shd w:val="clear" w:color="auto" w:fill="FFFFFF" w:themeFill="background1"/>
            <w:vAlign w:val="center"/>
          </w:tcPr>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3.3.</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4.1.</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567983"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4.3.</w:t>
            </w:r>
          </w:p>
          <w:p w:rsidR="00567983" w:rsidRPr="000B54EC"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Jocuri sportive</w:t>
            </w:r>
          </w:p>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bottom w:val="single" w:sz="4" w:space="0" w:color="auto"/>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Baschet</w:t>
            </w:r>
          </w:p>
        </w:tc>
        <w:tc>
          <w:tcPr>
            <w:tcW w:w="2853" w:type="dxa"/>
            <w:tcBorders>
              <w:left w:val="single" w:sz="4" w:space="0" w:color="auto"/>
              <w:bottom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Procedee tehnice de atac</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Procedee tehnice de apărare</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Acțiuni tactice de atac</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Acțiuni tactice de apărare</w:t>
            </w:r>
          </w:p>
          <w:p w:rsidR="00567983" w:rsidRPr="00050433" w:rsidRDefault="00567983" w:rsidP="00273127">
            <w:pPr>
              <w:spacing w:after="0" w:line="240" w:lineRule="auto"/>
              <w:rPr>
                <w:rFonts w:ascii="Times New Roman" w:hAnsi="Times New Roman"/>
                <w:sz w:val="18"/>
                <w:szCs w:val="18"/>
              </w:rPr>
            </w:pPr>
            <w:r>
              <w:rPr>
                <w:rFonts w:ascii="Times New Roman" w:hAnsi="Times New Roman"/>
                <w:sz w:val="18"/>
                <w:szCs w:val="18"/>
              </w:rPr>
              <w:t>Joc bilateral</w:t>
            </w:r>
          </w:p>
        </w:tc>
        <w:tc>
          <w:tcPr>
            <w:tcW w:w="1157" w:type="dxa"/>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7</w:t>
            </w:r>
          </w:p>
        </w:tc>
        <w:tc>
          <w:tcPr>
            <w:tcW w:w="1137" w:type="dxa"/>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2 - 8</w:t>
            </w:r>
          </w:p>
        </w:tc>
        <w:tc>
          <w:tcPr>
            <w:tcW w:w="959" w:type="dxa"/>
            <w:gridSpan w:val="2"/>
            <w:tcBorders>
              <w:bottom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567983" w:rsidRPr="005471BE" w:rsidTr="00567983">
        <w:tblPrEx>
          <w:shd w:val="clear" w:color="auto" w:fill="FFFF00"/>
        </w:tblPrEx>
        <w:trPr>
          <w:trHeight w:val="16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Fotbal</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1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Handbal</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5471BE" w:rsidRDefault="00567983" w:rsidP="00567983">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53"/>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Volei</w:t>
            </w:r>
          </w:p>
        </w:tc>
        <w:tc>
          <w:tcPr>
            <w:tcW w:w="2853" w:type="dxa"/>
            <w:tcBorders>
              <w:top w:val="single" w:sz="4" w:space="0" w:color="auto"/>
              <w:left w:val="single" w:sz="4" w:space="0" w:color="auto"/>
            </w:tcBorders>
            <w:shd w:val="clear" w:color="auto" w:fill="FFFFFF" w:themeFill="background1"/>
            <w:vAlign w:val="center"/>
          </w:tcPr>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Procedee tehnice de atac</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Procedee tehnice de apărare</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Acțiuni tactice de atac</w:t>
            </w:r>
          </w:p>
          <w:p w:rsidR="00567983" w:rsidRDefault="00567983" w:rsidP="00273127">
            <w:pPr>
              <w:spacing w:after="0" w:line="240" w:lineRule="auto"/>
              <w:rPr>
                <w:rFonts w:ascii="Times New Roman" w:hAnsi="Times New Roman"/>
                <w:sz w:val="18"/>
                <w:szCs w:val="18"/>
              </w:rPr>
            </w:pPr>
            <w:r>
              <w:rPr>
                <w:rFonts w:ascii="Times New Roman" w:hAnsi="Times New Roman"/>
                <w:sz w:val="18"/>
                <w:szCs w:val="18"/>
              </w:rPr>
              <w:t>Acțiuni tactice de apărare</w:t>
            </w:r>
          </w:p>
          <w:p w:rsidR="00567983" w:rsidRPr="00050433" w:rsidRDefault="00567983" w:rsidP="00273127">
            <w:pPr>
              <w:spacing w:after="0" w:line="240" w:lineRule="auto"/>
              <w:rPr>
                <w:rFonts w:ascii="Times New Roman" w:hAnsi="Times New Roman"/>
                <w:sz w:val="18"/>
                <w:szCs w:val="18"/>
              </w:rPr>
            </w:pPr>
            <w:r>
              <w:rPr>
                <w:rFonts w:ascii="Times New Roman" w:hAnsi="Times New Roman"/>
                <w:sz w:val="18"/>
                <w:szCs w:val="18"/>
              </w:rPr>
              <w:t>Joc bilateral</w:t>
            </w:r>
          </w:p>
        </w:tc>
        <w:tc>
          <w:tcPr>
            <w:tcW w:w="1157" w:type="dxa"/>
            <w:tcBorders>
              <w:top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7</w:t>
            </w:r>
          </w:p>
        </w:tc>
        <w:tc>
          <w:tcPr>
            <w:tcW w:w="1137" w:type="dxa"/>
            <w:tcBorders>
              <w:top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r>
              <w:rPr>
                <w:rFonts w:ascii="Times New Roman" w:hAnsi="Times New Roman"/>
                <w:sz w:val="18"/>
                <w:szCs w:val="18"/>
              </w:rPr>
              <w:t>9-15</w:t>
            </w:r>
          </w:p>
        </w:tc>
        <w:tc>
          <w:tcPr>
            <w:tcW w:w="959" w:type="dxa"/>
            <w:gridSpan w:val="2"/>
            <w:tcBorders>
              <w:top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r>
      <w:tr w:rsidR="00567983" w:rsidRPr="005471BE" w:rsidTr="00567983">
        <w:tblPrEx>
          <w:shd w:val="clear" w:color="auto" w:fill="FFFF00"/>
        </w:tblPrEx>
        <w:trPr>
          <w:trHeight w:val="71"/>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i/>
                <w:sz w:val="18"/>
                <w:szCs w:val="18"/>
              </w:rPr>
              <w:t>**Torbal</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7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i/>
                <w:sz w:val="18"/>
                <w:szCs w:val="18"/>
              </w:rPr>
              <w:t>**Goalbal</w:t>
            </w:r>
          </w:p>
        </w:tc>
        <w:tc>
          <w:tcPr>
            <w:tcW w:w="2853" w:type="dxa"/>
            <w:tcBorders>
              <w:top w:val="single" w:sz="4" w:space="0" w:color="auto"/>
              <w:left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12"/>
        </w:trPr>
        <w:tc>
          <w:tcPr>
            <w:tcW w:w="1559" w:type="dxa"/>
            <w:vMerge w:val="restart"/>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6" w:type="dxa"/>
            <w:vMerge w:val="restart"/>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Discipline sportive alternative</w:t>
            </w:r>
          </w:p>
        </w:tc>
        <w:tc>
          <w:tcPr>
            <w:tcW w:w="1506" w:type="dxa"/>
            <w:tcBorders>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Badminton</w:t>
            </w:r>
          </w:p>
        </w:tc>
        <w:tc>
          <w:tcPr>
            <w:tcW w:w="2853" w:type="dxa"/>
            <w:tcBorders>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3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Cicloturism</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6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Dans sportiv</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2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Dans folcloric</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6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Gimnastică ritmică</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Înot</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7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Korfball</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0"/>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Oină</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Orientare sportivă</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Patinaj</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2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Rugby</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2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Sanie</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Schi alpin</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5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Schi fond</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5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Sport aerobic</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142"/>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Șah</w:t>
            </w:r>
          </w:p>
        </w:tc>
        <w:tc>
          <w:tcPr>
            <w:tcW w:w="2853" w:type="dxa"/>
            <w:tcBorders>
              <w:top w:val="single" w:sz="4" w:space="0" w:color="auto"/>
              <w:left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bottom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567983" w:rsidRPr="005471BE" w:rsidTr="00567983">
        <w:tblPrEx>
          <w:shd w:val="clear" w:color="auto" w:fill="FFFF00"/>
        </w:tblPrEx>
        <w:trPr>
          <w:trHeight w:val="51"/>
        </w:trPr>
        <w:tc>
          <w:tcPr>
            <w:tcW w:w="1559" w:type="dxa"/>
            <w:vMerge/>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567983" w:rsidRPr="005471BE" w:rsidRDefault="00567983"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567983" w:rsidRPr="005471BE" w:rsidRDefault="00567983" w:rsidP="00273127">
            <w:pPr>
              <w:shd w:val="clear" w:color="auto" w:fill="FFFFFF"/>
              <w:spacing w:after="0" w:line="240" w:lineRule="auto"/>
              <w:jc w:val="center"/>
              <w:rPr>
                <w:rFonts w:ascii="Times New Roman" w:hAnsi="Times New Roman"/>
                <w:sz w:val="18"/>
                <w:szCs w:val="18"/>
              </w:rPr>
            </w:pPr>
            <w:r w:rsidRPr="005471BE">
              <w:rPr>
                <w:rFonts w:ascii="Times New Roman" w:hAnsi="Times New Roman"/>
                <w:sz w:val="18"/>
                <w:szCs w:val="18"/>
              </w:rPr>
              <w:t>Tenis de masă</w:t>
            </w:r>
          </w:p>
        </w:tc>
        <w:tc>
          <w:tcPr>
            <w:tcW w:w="2853" w:type="dxa"/>
            <w:tcBorders>
              <w:top w:val="single" w:sz="4" w:space="0" w:color="auto"/>
              <w:left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57" w:type="dxa"/>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7" w:type="dxa"/>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59" w:type="dxa"/>
            <w:gridSpan w:val="2"/>
            <w:tcBorders>
              <w:top w:val="single" w:sz="4" w:space="0" w:color="auto"/>
            </w:tcBorders>
            <w:shd w:val="clear" w:color="auto" w:fill="FFFFFF" w:themeFill="background1"/>
            <w:vAlign w:val="center"/>
          </w:tcPr>
          <w:p w:rsidR="00567983" w:rsidRPr="00050433" w:rsidRDefault="00567983"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F946E5" w:rsidRPr="005471BE" w:rsidTr="00BB1912">
        <w:tblPrEx>
          <w:shd w:val="clear" w:color="auto" w:fill="FFFF00"/>
        </w:tblPrEx>
        <w:tc>
          <w:tcPr>
            <w:tcW w:w="4201" w:type="dxa"/>
            <w:gridSpan w:val="3"/>
            <w:tcBorders>
              <w:right w:val="single" w:sz="4" w:space="0" w:color="auto"/>
            </w:tcBorders>
            <w:shd w:val="clear" w:color="auto" w:fill="FFFFFF" w:themeFill="background1"/>
            <w:vAlign w:val="center"/>
          </w:tcPr>
          <w:p w:rsidR="00F946E5" w:rsidRPr="005471BE" w:rsidRDefault="00F946E5" w:rsidP="00273127">
            <w:pPr>
              <w:spacing w:after="0" w:line="240" w:lineRule="auto"/>
              <w:jc w:val="center"/>
              <w:rPr>
                <w:rFonts w:ascii="Times New Roman" w:hAnsi="Times New Roman"/>
                <w:sz w:val="18"/>
                <w:szCs w:val="18"/>
                <w:vertAlign w:val="superscript"/>
              </w:rPr>
            </w:pPr>
            <w:r w:rsidRPr="005471BE">
              <w:rPr>
                <w:rFonts w:ascii="Times New Roman" w:hAnsi="Times New Roman"/>
                <w:sz w:val="18"/>
                <w:szCs w:val="18"/>
              </w:rPr>
              <w:t>EVALUARE</w:t>
            </w:r>
          </w:p>
        </w:tc>
        <w:tc>
          <w:tcPr>
            <w:tcW w:w="2853" w:type="dxa"/>
            <w:tcBorders>
              <w:left w:val="single" w:sz="4" w:space="0" w:color="auto"/>
            </w:tcBorders>
            <w:shd w:val="clear" w:color="auto" w:fill="FFFFFF" w:themeFill="background1"/>
            <w:vAlign w:val="center"/>
          </w:tcPr>
          <w:p w:rsidR="00F946E5" w:rsidRPr="00AC794A" w:rsidRDefault="00F946E5" w:rsidP="00273127">
            <w:pPr>
              <w:spacing w:after="0" w:line="240" w:lineRule="auto"/>
              <w:rPr>
                <w:rFonts w:ascii="Times New Roman" w:hAnsi="Times New Roman"/>
                <w:sz w:val="18"/>
                <w:szCs w:val="18"/>
              </w:rPr>
            </w:pPr>
            <w:r>
              <w:rPr>
                <w:rFonts w:ascii="Times New Roman" w:hAnsi="Times New Roman"/>
                <w:sz w:val="18"/>
                <w:szCs w:val="18"/>
              </w:rPr>
              <w:t>1.</w:t>
            </w:r>
            <w:r w:rsidRPr="00AC794A">
              <w:rPr>
                <w:rFonts w:ascii="Times New Roman" w:hAnsi="Times New Roman"/>
                <w:sz w:val="18"/>
                <w:szCs w:val="18"/>
              </w:rPr>
              <w:t>Alergare de viteză</w:t>
            </w:r>
          </w:p>
          <w:p w:rsidR="00F946E5" w:rsidRDefault="00F946E5" w:rsidP="00273127">
            <w:pPr>
              <w:spacing w:after="0" w:line="240" w:lineRule="auto"/>
              <w:rPr>
                <w:rFonts w:ascii="Times New Roman" w:hAnsi="Times New Roman"/>
                <w:sz w:val="18"/>
                <w:szCs w:val="18"/>
              </w:rPr>
            </w:pPr>
            <w:r>
              <w:rPr>
                <w:rFonts w:ascii="Times New Roman" w:hAnsi="Times New Roman"/>
                <w:sz w:val="18"/>
                <w:szCs w:val="18"/>
              </w:rPr>
              <w:t>2.Forța (cuplu de două probe vizând segmente diferite)</w:t>
            </w:r>
          </w:p>
          <w:p w:rsidR="00F946E5" w:rsidRPr="00050433" w:rsidRDefault="00F946E5" w:rsidP="00273127">
            <w:pPr>
              <w:spacing w:after="0" w:line="240" w:lineRule="auto"/>
              <w:rPr>
                <w:rFonts w:ascii="Times New Roman" w:hAnsi="Times New Roman"/>
                <w:sz w:val="18"/>
                <w:szCs w:val="18"/>
              </w:rPr>
            </w:pPr>
            <w:r>
              <w:rPr>
                <w:rFonts w:ascii="Times New Roman" w:hAnsi="Times New Roman"/>
                <w:sz w:val="18"/>
                <w:szCs w:val="18"/>
              </w:rPr>
              <w:t>3.Gimnastică acrobatică</w:t>
            </w:r>
          </w:p>
        </w:tc>
        <w:tc>
          <w:tcPr>
            <w:tcW w:w="1157" w:type="dxa"/>
            <w:shd w:val="clear" w:color="auto" w:fill="FFFFFF" w:themeFill="background1"/>
            <w:vAlign w:val="center"/>
          </w:tcPr>
          <w:p w:rsidR="00F946E5" w:rsidRPr="005471BE" w:rsidRDefault="00F946E5" w:rsidP="00273127">
            <w:pPr>
              <w:spacing w:after="0" w:line="240" w:lineRule="auto"/>
              <w:jc w:val="center"/>
              <w:rPr>
                <w:rFonts w:ascii="Times New Roman" w:hAnsi="Times New Roman"/>
                <w:sz w:val="18"/>
                <w:szCs w:val="18"/>
              </w:rPr>
            </w:pPr>
            <w:r>
              <w:rPr>
                <w:rFonts w:ascii="Times New Roman" w:hAnsi="Times New Roman"/>
                <w:sz w:val="18"/>
                <w:szCs w:val="18"/>
              </w:rPr>
              <w:t>3</w:t>
            </w:r>
          </w:p>
        </w:tc>
        <w:tc>
          <w:tcPr>
            <w:tcW w:w="1137" w:type="dxa"/>
            <w:shd w:val="clear" w:color="auto" w:fill="FFFFFF" w:themeFill="background1"/>
            <w:vAlign w:val="center"/>
          </w:tcPr>
          <w:p w:rsidR="00F946E5" w:rsidRPr="005471BE" w:rsidRDefault="00F946E5" w:rsidP="00273127">
            <w:pPr>
              <w:spacing w:after="0" w:line="240" w:lineRule="auto"/>
              <w:jc w:val="center"/>
              <w:rPr>
                <w:rFonts w:ascii="Times New Roman" w:hAnsi="Times New Roman"/>
                <w:sz w:val="18"/>
                <w:szCs w:val="18"/>
              </w:rPr>
            </w:pPr>
            <w:r>
              <w:rPr>
                <w:rFonts w:ascii="Times New Roman" w:hAnsi="Times New Roman"/>
                <w:sz w:val="18"/>
                <w:szCs w:val="18"/>
              </w:rPr>
              <w:t>9,13,15</w:t>
            </w:r>
          </w:p>
        </w:tc>
        <w:tc>
          <w:tcPr>
            <w:tcW w:w="959" w:type="dxa"/>
            <w:gridSpan w:val="2"/>
            <w:shd w:val="clear" w:color="auto" w:fill="FFFFFF" w:themeFill="background1"/>
            <w:vAlign w:val="center"/>
          </w:tcPr>
          <w:p w:rsidR="00F946E5" w:rsidRPr="005471BE" w:rsidRDefault="00F946E5" w:rsidP="00273127">
            <w:pPr>
              <w:spacing w:after="0" w:line="240" w:lineRule="auto"/>
              <w:jc w:val="center"/>
              <w:rPr>
                <w:rFonts w:ascii="Times New Roman" w:hAnsi="Times New Roman"/>
                <w:sz w:val="18"/>
                <w:szCs w:val="18"/>
              </w:rPr>
            </w:pPr>
          </w:p>
        </w:tc>
      </w:tr>
    </w:tbl>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D251EE" w:rsidRDefault="00D251EE"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C227ED" w:rsidRPr="00191812" w:rsidRDefault="00C227ED" w:rsidP="00C227ED">
      <w:pPr>
        <w:spacing w:after="0"/>
        <w:jc w:val="center"/>
        <w:rPr>
          <w:rFonts w:ascii="Times New Roman" w:hAnsi="Times New Roman" w:cs="Times New Roman"/>
          <w:b/>
          <w:sz w:val="24"/>
        </w:rPr>
      </w:pPr>
      <w:r>
        <w:rPr>
          <w:rFonts w:ascii="Times New Roman" w:hAnsi="Times New Roman" w:cs="Times New Roman"/>
          <w:b/>
          <w:sz w:val="24"/>
        </w:rPr>
        <w:t>PLANUL CALENDARISTIC</w:t>
      </w:r>
    </w:p>
    <w:p w:rsidR="00C227ED" w:rsidRDefault="00C227ED" w:rsidP="00C227ED">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D537AA"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E36161" w:rsidRPr="00014D35" w:rsidRDefault="00E36161" w:rsidP="00D537AA">
      <w:pPr>
        <w:spacing w:after="0" w:line="240" w:lineRule="auto"/>
        <w:jc w:val="center"/>
        <w:rPr>
          <w:rFonts w:ascii="Times New Roman" w:hAnsi="Times New Roman" w:cs="Times New Roman"/>
          <w:b/>
          <w:sz w:val="2"/>
        </w:rPr>
      </w:pP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 xml:space="preserve">Anul școlar: </w:t>
      </w:r>
      <w:r w:rsidR="00743BFD">
        <w:rPr>
          <w:rFonts w:ascii="Times New Roman" w:hAnsi="Times New Roman" w:cs="Times New Roman"/>
          <w:sz w:val="20"/>
        </w:rPr>
        <w:t>2011-2012</w:t>
      </w:r>
    </w:p>
    <w:p w:rsidR="00F11E00" w:rsidRPr="00014D35" w:rsidRDefault="00F11E00" w:rsidP="00F11E00">
      <w:pPr>
        <w:spacing w:after="0" w:line="240" w:lineRule="auto"/>
        <w:rPr>
          <w:rFonts w:ascii="Times New Roman" w:hAnsi="Times New Roman" w:cs="Times New Roman"/>
          <w:b/>
          <w:sz w:val="20"/>
        </w:rPr>
      </w:pPr>
      <w:r w:rsidRPr="00014D35">
        <w:rPr>
          <w:rFonts w:ascii="Times New Roman" w:hAnsi="Times New Roman" w:cs="Times New Roman"/>
          <w:sz w:val="20"/>
        </w:rPr>
        <w:t xml:space="preserve">Cadrul didactic: ……………………………………... </w:t>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p>
    <w:p w:rsidR="00E36161" w:rsidRDefault="00E36161" w:rsidP="00E36161">
      <w:pPr>
        <w:spacing w:after="0" w:line="240" w:lineRule="auto"/>
        <w:rPr>
          <w:rFonts w:ascii="Times New Roman" w:hAnsi="Times New Roman" w:cs="Times New Roman"/>
          <w:i/>
          <w:sz w:val="24"/>
        </w:rPr>
      </w:pPr>
    </w:p>
    <w:p w:rsidR="00E36161" w:rsidRDefault="00E36161" w:rsidP="00E36161">
      <w:pPr>
        <w:spacing w:after="0" w:line="240" w:lineRule="auto"/>
        <w:rPr>
          <w:rFonts w:ascii="Times New Roman" w:hAnsi="Times New Roman" w:cs="Times New Roman"/>
          <w:b/>
          <w:i/>
          <w:sz w:val="24"/>
        </w:rPr>
      </w:pPr>
      <w:r>
        <w:rPr>
          <w:rFonts w:ascii="Times New Roman" w:hAnsi="Times New Roman" w:cs="Times New Roman"/>
          <w:i/>
          <w:sz w:val="24"/>
        </w:rPr>
        <w:t xml:space="preserve"> </w:t>
      </w:r>
      <w:r w:rsidR="00BC7FCF">
        <w:rPr>
          <w:rFonts w:ascii="Times New Roman" w:hAnsi="Times New Roman" w:cs="Times New Roman"/>
          <w:b/>
          <w:i/>
          <w:sz w:val="24"/>
        </w:rPr>
        <w:t>CLASA a IX</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 xml:space="preserve">Semestrul </w:t>
      </w:r>
      <w:r>
        <w:rPr>
          <w:rFonts w:ascii="Times New Roman" w:hAnsi="Times New Roman" w:cs="Times New Roman"/>
          <w:b/>
          <w:i/>
          <w:sz w:val="24"/>
        </w:rPr>
        <w:t>al I</w:t>
      </w:r>
      <w:r w:rsidRPr="002A69F1">
        <w:rPr>
          <w:rFonts w:ascii="Times New Roman" w:hAnsi="Times New Roman" w:cs="Times New Roman"/>
          <w:b/>
          <w:i/>
          <w:sz w:val="24"/>
        </w:rPr>
        <w:t>I</w:t>
      </w:r>
      <w:r>
        <w:rPr>
          <w:rFonts w:ascii="Times New Roman" w:hAnsi="Times New Roman" w:cs="Times New Roman"/>
          <w:b/>
          <w:i/>
          <w:sz w:val="24"/>
        </w:rPr>
        <w:t>-lea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tblPr>
      <w:tblGrid>
        <w:gridCol w:w="1566"/>
        <w:gridCol w:w="1136"/>
        <w:gridCol w:w="1506"/>
        <w:gridCol w:w="2846"/>
        <w:gridCol w:w="992"/>
        <w:gridCol w:w="1134"/>
        <w:gridCol w:w="993"/>
      </w:tblGrid>
      <w:tr w:rsidR="00273127" w:rsidRPr="00B60F32" w:rsidTr="0090720B">
        <w:tc>
          <w:tcPr>
            <w:tcW w:w="1566"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Competențe specifice</w:t>
            </w:r>
          </w:p>
        </w:tc>
        <w:tc>
          <w:tcPr>
            <w:tcW w:w="2642" w:type="dxa"/>
            <w:gridSpan w:val="2"/>
            <w:tcBorders>
              <w:right w:val="single" w:sz="4" w:space="0" w:color="auto"/>
            </w:tcBorders>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Unitatea de învățare</w:t>
            </w:r>
          </w:p>
        </w:tc>
        <w:tc>
          <w:tcPr>
            <w:tcW w:w="2846" w:type="dxa"/>
            <w:tcBorders>
              <w:left w:val="single" w:sz="4" w:space="0" w:color="auto"/>
            </w:tcBorders>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Conținuturi</w:t>
            </w:r>
          </w:p>
        </w:tc>
        <w:tc>
          <w:tcPr>
            <w:tcW w:w="992"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Număr de lecții alocate</w:t>
            </w:r>
          </w:p>
        </w:tc>
        <w:tc>
          <w:tcPr>
            <w:tcW w:w="1134"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Săptămâna</w:t>
            </w:r>
          </w:p>
        </w:tc>
        <w:tc>
          <w:tcPr>
            <w:tcW w:w="993"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sz w:val="18"/>
                <w:szCs w:val="18"/>
              </w:rPr>
            </w:pPr>
            <w:r w:rsidRPr="000B465A">
              <w:rPr>
                <w:rFonts w:ascii="Times New Roman" w:hAnsi="Times New Roman"/>
                <w:b/>
                <w:sz w:val="18"/>
                <w:szCs w:val="18"/>
              </w:rPr>
              <w:t>Măsuri de reglare</w:t>
            </w:r>
          </w:p>
        </w:tc>
      </w:tr>
      <w:tr w:rsidR="00273127" w:rsidRPr="000B465A" w:rsidTr="0090720B">
        <w:tc>
          <w:tcPr>
            <w:tcW w:w="1566"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01.</w:t>
            </w:r>
          </w:p>
        </w:tc>
        <w:tc>
          <w:tcPr>
            <w:tcW w:w="2642" w:type="dxa"/>
            <w:gridSpan w:val="2"/>
            <w:tcBorders>
              <w:right w:val="single" w:sz="4" w:space="0" w:color="auto"/>
            </w:tcBorders>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02.</w:t>
            </w:r>
          </w:p>
        </w:tc>
        <w:tc>
          <w:tcPr>
            <w:tcW w:w="2846" w:type="dxa"/>
            <w:tcBorders>
              <w:left w:val="single" w:sz="4" w:space="0" w:color="auto"/>
            </w:tcBorders>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03.</w:t>
            </w:r>
          </w:p>
        </w:tc>
        <w:tc>
          <w:tcPr>
            <w:tcW w:w="992"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04.</w:t>
            </w:r>
          </w:p>
        </w:tc>
        <w:tc>
          <w:tcPr>
            <w:tcW w:w="1134"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05.</w:t>
            </w:r>
          </w:p>
        </w:tc>
        <w:tc>
          <w:tcPr>
            <w:tcW w:w="993" w:type="dxa"/>
            <w:shd w:val="clear" w:color="auto" w:fill="FFFFFF" w:themeFill="background1"/>
            <w:vAlign w:val="center"/>
          </w:tcPr>
          <w:p w:rsidR="00273127" w:rsidRPr="000B465A" w:rsidRDefault="00273127" w:rsidP="00273127">
            <w:pPr>
              <w:spacing w:after="0" w:line="240" w:lineRule="auto"/>
              <w:jc w:val="center"/>
              <w:rPr>
                <w:rFonts w:ascii="Times New Roman" w:hAnsi="Times New Roman"/>
                <w:b/>
                <w:i/>
                <w:sz w:val="16"/>
              </w:rPr>
            </w:pPr>
            <w:r w:rsidRPr="000B465A">
              <w:rPr>
                <w:rFonts w:ascii="Times New Roman" w:hAnsi="Times New Roman"/>
                <w:b/>
                <w:i/>
                <w:sz w:val="16"/>
              </w:rPr>
              <w:t>06.</w:t>
            </w:r>
          </w:p>
        </w:tc>
      </w:tr>
      <w:tr w:rsidR="00273127" w:rsidRPr="006F38A7" w:rsidTr="0090720B">
        <w:trPr>
          <w:trHeight w:val="118"/>
        </w:trPr>
        <w:tc>
          <w:tcPr>
            <w:tcW w:w="1566"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1.1.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2.2.</w:t>
            </w:r>
          </w:p>
          <w:p w:rsidR="00273127" w:rsidRPr="00EF1280"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5.1.</w:t>
            </w:r>
          </w:p>
        </w:tc>
        <w:tc>
          <w:tcPr>
            <w:tcW w:w="1136" w:type="dxa"/>
            <w:vMerge w:val="restart"/>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Măsurători specifice</w:t>
            </w:r>
          </w:p>
        </w:tc>
        <w:tc>
          <w:tcPr>
            <w:tcW w:w="2846" w:type="dxa"/>
            <w:tcBorders>
              <w:left w:val="single" w:sz="4" w:space="0" w:color="auto"/>
              <w:bottom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bottom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bottom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6F38A7" w:rsidTr="0090720B">
        <w:trPr>
          <w:trHeight w:val="124"/>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Indicatori specifici</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 de nutriţie</w:t>
            </w:r>
          </w:p>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 de proporţionalitate</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129"/>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Indicii funcționali și determinarea acestora</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Frecvenţa cardiacă</w:t>
            </w:r>
          </w:p>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Ritm respiratoriu</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0B465A" w:rsidRPr="006F38A7" w:rsidTr="0090720B">
        <w:trPr>
          <w:trHeight w:val="129"/>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i/>
                <w:sz w:val="18"/>
                <w:szCs w:val="18"/>
              </w:rPr>
            </w:pPr>
            <w:r w:rsidRPr="006F38A7">
              <w:rPr>
                <w:rFonts w:ascii="Times New Roman" w:hAnsi="Times New Roman"/>
                <w:i/>
                <w:sz w:val="18"/>
                <w:szCs w:val="18"/>
              </w:rPr>
              <w:t>* Modelul dezvoltării fizice armonioase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0B465A" w:rsidRPr="006F38A7"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0B465A" w:rsidRPr="006F38A7"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0B465A" w:rsidRPr="006F38A7"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0B465A" w:rsidRPr="006F38A7"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6F38A7" w:rsidTr="0090720B">
        <w:trPr>
          <w:trHeight w:val="129"/>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Atitudini corporale deficiente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Cifoze, lordoze, scolioze, asimetrii, picior plat</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140"/>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Profilaxia</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Adoptarea unei atitudini corporale corecte</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0B465A" w:rsidRPr="006F38A7" w:rsidTr="0090720B">
        <w:trPr>
          <w:trHeight w:val="254"/>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i/>
                <w:sz w:val="18"/>
                <w:szCs w:val="18"/>
              </w:rPr>
            </w:pPr>
            <w:r w:rsidRPr="006F38A7">
              <w:rPr>
                <w:rFonts w:ascii="Times New Roman" w:hAnsi="Times New Roman"/>
                <w:i/>
                <w:sz w:val="18"/>
                <w:szCs w:val="18"/>
              </w:rPr>
              <w:t>*Corectarea fiecărei atitudini corporale deficiente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0B465A" w:rsidRPr="00273127" w:rsidRDefault="000B465A" w:rsidP="007C06F6">
            <w:pPr>
              <w:spacing w:after="0" w:line="240" w:lineRule="auto"/>
              <w:rPr>
                <w:rFonts w:ascii="Times New Roman" w:hAnsi="Times New Roman"/>
                <w:i/>
                <w:sz w:val="18"/>
                <w:szCs w:val="18"/>
              </w:rPr>
            </w:pPr>
            <w:r w:rsidRPr="00273127">
              <w:rPr>
                <w:rFonts w:ascii="Times New Roman" w:hAnsi="Times New Roman"/>
                <w:i/>
                <w:sz w:val="18"/>
                <w:szCs w:val="18"/>
              </w:rPr>
              <w:t>Cifoze, lordoze, scolioze, asimetrii, picior plat</w:t>
            </w:r>
          </w:p>
        </w:tc>
        <w:tc>
          <w:tcPr>
            <w:tcW w:w="992" w:type="dxa"/>
            <w:tcBorders>
              <w:top w:val="single" w:sz="4" w:space="0" w:color="auto"/>
              <w:bottom w:val="single" w:sz="4" w:space="0" w:color="auto"/>
            </w:tcBorders>
            <w:shd w:val="clear" w:color="auto" w:fill="FFFFFF" w:themeFill="background1"/>
            <w:vAlign w:val="center"/>
          </w:tcPr>
          <w:p w:rsidR="000B465A" w:rsidRPr="005471BE"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Dacă este cazul</w:t>
            </w:r>
          </w:p>
        </w:tc>
        <w:tc>
          <w:tcPr>
            <w:tcW w:w="1134" w:type="dxa"/>
            <w:tcBorders>
              <w:top w:val="single" w:sz="4" w:space="0" w:color="auto"/>
              <w:bottom w:val="single" w:sz="4" w:space="0" w:color="auto"/>
            </w:tcBorders>
            <w:shd w:val="clear" w:color="auto" w:fill="FFFFFF" w:themeFill="background1"/>
            <w:vAlign w:val="center"/>
          </w:tcPr>
          <w:p w:rsidR="000B465A" w:rsidRPr="005471BE"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273127" w:rsidRPr="006F38A7" w:rsidTr="0090720B">
        <w:trPr>
          <w:trHeight w:val="133"/>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Complexe de dezvoltare fizică</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Exerciţii libere, cu obiecte portative,  pe fond muzical, etc.</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184"/>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i/>
                <w:sz w:val="18"/>
                <w:szCs w:val="18"/>
              </w:rPr>
            </w:pPr>
            <w:r w:rsidRPr="006F38A7">
              <w:rPr>
                <w:rFonts w:ascii="Times New Roman" w:hAnsi="Times New Roman"/>
                <w:i/>
                <w:sz w:val="18"/>
                <w:szCs w:val="18"/>
              </w:rPr>
              <w:t>*Programe adaptate de culturism, fitness, sport aerobic, stretching</w:t>
            </w:r>
          </w:p>
        </w:tc>
        <w:tc>
          <w:tcPr>
            <w:tcW w:w="2846" w:type="dxa"/>
            <w:tcBorders>
              <w:top w:val="single" w:sz="4" w:space="0" w:color="auto"/>
              <w:left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tcBorders>
            <w:shd w:val="clear" w:color="auto" w:fill="FFFFFF" w:themeFill="background1"/>
            <w:vAlign w:val="center"/>
          </w:tcPr>
          <w:p w:rsidR="00273127" w:rsidRPr="006F38A7" w:rsidRDefault="000B465A" w:rsidP="000B465A">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6F38A7" w:rsidTr="0090720B">
        <w:trPr>
          <w:trHeight w:val="182"/>
        </w:trPr>
        <w:tc>
          <w:tcPr>
            <w:tcW w:w="1566"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2.2.</w:t>
            </w:r>
          </w:p>
          <w:p w:rsidR="00273127" w:rsidRPr="000B465A" w:rsidRDefault="00273127" w:rsidP="000B465A">
            <w:pPr>
              <w:spacing w:after="0" w:line="240" w:lineRule="auto"/>
              <w:jc w:val="center"/>
              <w:rPr>
                <w:rFonts w:ascii="Times New Roman" w:hAnsi="Times New Roman"/>
                <w:sz w:val="18"/>
                <w:szCs w:val="18"/>
              </w:rPr>
            </w:pPr>
            <w:r>
              <w:rPr>
                <w:rFonts w:ascii="Times New Roman" w:hAnsi="Times New Roman"/>
                <w:sz w:val="18"/>
                <w:szCs w:val="18"/>
              </w:rPr>
              <w:t>4.3.</w:t>
            </w:r>
          </w:p>
        </w:tc>
        <w:tc>
          <w:tcPr>
            <w:tcW w:w="1136" w:type="dxa"/>
            <w:vMerge w:val="restart"/>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Tehnici de reechilibrare</w:t>
            </w:r>
          </w:p>
        </w:tc>
        <w:tc>
          <w:tcPr>
            <w:tcW w:w="2846" w:type="dxa"/>
            <w:tcBorders>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Relația efort -  refacere</w:t>
            </w:r>
          </w:p>
        </w:tc>
        <w:tc>
          <w:tcPr>
            <w:tcW w:w="992"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163"/>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Modalități de atenuare a șocurilor</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Pr>
                <w:rFonts w:ascii="Times New Roman" w:hAnsi="Times New Roman"/>
                <w:sz w:val="18"/>
                <w:szCs w:val="18"/>
              </w:rPr>
              <w:t>Asigurarea condițiilor optime de desfășurarea a activităților M</w:t>
            </w:r>
            <w:r w:rsidRPr="005471BE">
              <w:rPr>
                <w:rFonts w:ascii="Times New Roman" w:hAnsi="Times New Roman"/>
                <w:sz w:val="18"/>
                <w:szCs w:val="18"/>
              </w:rPr>
              <w:t>odalități de atenuare a șocurilor</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215"/>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Cunoștințe teoretice</w:t>
            </w:r>
          </w:p>
        </w:tc>
        <w:tc>
          <w:tcPr>
            <w:tcW w:w="2846" w:type="dxa"/>
            <w:tcBorders>
              <w:top w:val="single" w:sz="4" w:space="0" w:color="auto"/>
              <w:left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Importanţa încălzirii</w:t>
            </w:r>
          </w:p>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Rolul respiraţiei în efort şi refacere</w:t>
            </w:r>
          </w:p>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Tehnici de acordare reciprocă a ajutorului/sprijinului în execuţii</w:t>
            </w:r>
          </w:p>
        </w:tc>
        <w:tc>
          <w:tcPr>
            <w:tcW w:w="992" w:type="dxa"/>
            <w:tcBorders>
              <w:top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48"/>
        </w:trPr>
        <w:tc>
          <w:tcPr>
            <w:tcW w:w="1566" w:type="dxa"/>
            <w:vMerge w:val="restart"/>
            <w:shd w:val="clear" w:color="auto" w:fill="FFFFFF" w:themeFill="background1"/>
            <w:vAlign w:val="center"/>
          </w:tcPr>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4.1.</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4.3.</w:t>
            </w:r>
          </w:p>
          <w:p w:rsidR="00273127" w:rsidRDefault="00273127" w:rsidP="00273127">
            <w:pPr>
              <w:spacing w:after="0" w:line="240" w:lineRule="auto"/>
              <w:jc w:val="center"/>
              <w:rPr>
                <w:rFonts w:ascii="Times New Roman" w:hAnsi="Times New Roman"/>
                <w:sz w:val="18"/>
                <w:szCs w:val="18"/>
              </w:rPr>
            </w:pPr>
            <w:r>
              <w:rPr>
                <w:rFonts w:ascii="Times New Roman" w:hAnsi="Times New Roman"/>
                <w:sz w:val="18"/>
                <w:szCs w:val="18"/>
              </w:rPr>
              <w:t>5.1.</w:t>
            </w:r>
          </w:p>
          <w:p w:rsidR="00273127" w:rsidRPr="005471BE" w:rsidRDefault="00273127" w:rsidP="00273127">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Dezvoltarea trăsăturilor de personalitate</w:t>
            </w:r>
          </w:p>
        </w:tc>
        <w:tc>
          <w:tcPr>
            <w:tcW w:w="1506" w:type="dxa"/>
            <w:tcBorders>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Activități practice cu specific de conducere, subordonare, colaborare</w:t>
            </w:r>
          </w:p>
        </w:tc>
        <w:tc>
          <w:tcPr>
            <w:tcW w:w="2846" w:type="dxa"/>
            <w:tcBorders>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Conducerea de către elevi a unor secvențe din lecţie</w:t>
            </w:r>
          </w:p>
          <w:p w:rsidR="00273127" w:rsidRPr="006F38A7" w:rsidRDefault="00273127" w:rsidP="00273127">
            <w:pPr>
              <w:spacing w:after="0" w:line="240" w:lineRule="auto"/>
              <w:rPr>
                <w:rFonts w:ascii="Times New Roman" w:hAnsi="Times New Roman"/>
                <w:sz w:val="18"/>
                <w:szCs w:val="18"/>
                <w:vertAlign w:val="superscript"/>
              </w:rPr>
            </w:pPr>
            <w:r w:rsidRPr="006F38A7">
              <w:rPr>
                <w:rFonts w:ascii="Times New Roman" w:hAnsi="Times New Roman"/>
                <w:sz w:val="18"/>
                <w:szCs w:val="18"/>
              </w:rPr>
              <w:t>Arbitraj/autoarbitraj</w:t>
            </w:r>
          </w:p>
        </w:tc>
        <w:tc>
          <w:tcPr>
            <w:tcW w:w="992"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220"/>
        </w:trPr>
        <w:tc>
          <w:tcPr>
            <w:tcW w:w="1566" w:type="dxa"/>
            <w:vMerge/>
            <w:shd w:val="clear" w:color="auto" w:fill="FFFFFF" w:themeFill="background1"/>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Situații conflictuale care pot interveni în activitățile practice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r w:rsidRPr="006F38A7">
              <w:rPr>
                <w:rFonts w:ascii="Times New Roman" w:hAnsi="Times New Roman"/>
                <w:sz w:val="18"/>
                <w:szCs w:val="18"/>
              </w:rPr>
              <w:t>Evitarea  comportamentului  agresiv: fizic și verbal</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273127" w:rsidRPr="006F38A7" w:rsidTr="0090720B">
        <w:trPr>
          <w:trHeight w:val="204"/>
        </w:trPr>
        <w:tc>
          <w:tcPr>
            <w:tcW w:w="1566" w:type="dxa"/>
            <w:vMerge/>
            <w:tcBorders>
              <w:bottom w:val="single" w:sz="4" w:space="0" w:color="auto"/>
            </w:tcBorders>
            <w:shd w:val="clear" w:color="auto" w:fill="FFFFFF" w:themeFill="background1"/>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tcBorders>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Modalități de prevenire/ aplanare/ rezolvare a situațiilor conflictuale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rPr>
            </w:pPr>
            <w:r w:rsidRPr="006F38A7">
              <w:rPr>
                <w:rFonts w:ascii="Times New Roman" w:hAnsi="Times New Roman"/>
                <w:sz w:val="18"/>
                <w:szCs w:val="18"/>
              </w:rPr>
              <w:t>Asigurarea unor arbitraje competente şi obiective, cunoaşterea regulamentelor sporturilor practicate în şcoală</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0B465A" w:rsidRPr="000B465A" w:rsidTr="0090720B">
        <w:tc>
          <w:tcPr>
            <w:tcW w:w="1566" w:type="dxa"/>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lastRenderedPageBreak/>
              <w:t>01.</w:t>
            </w:r>
          </w:p>
        </w:tc>
        <w:tc>
          <w:tcPr>
            <w:tcW w:w="2642" w:type="dxa"/>
            <w:gridSpan w:val="2"/>
            <w:tcBorders>
              <w:right w:val="single" w:sz="4" w:space="0" w:color="auto"/>
            </w:tcBorders>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t>02.</w:t>
            </w:r>
          </w:p>
        </w:tc>
        <w:tc>
          <w:tcPr>
            <w:tcW w:w="2846" w:type="dxa"/>
            <w:tcBorders>
              <w:left w:val="single" w:sz="4" w:space="0" w:color="auto"/>
            </w:tcBorders>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t>03.</w:t>
            </w:r>
          </w:p>
        </w:tc>
        <w:tc>
          <w:tcPr>
            <w:tcW w:w="992" w:type="dxa"/>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t>04.</w:t>
            </w:r>
          </w:p>
        </w:tc>
        <w:tc>
          <w:tcPr>
            <w:tcW w:w="1134" w:type="dxa"/>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t>05.</w:t>
            </w:r>
          </w:p>
        </w:tc>
        <w:tc>
          <w:tcPr>
            <w:tcW w:w="993" w:type="dxa"/>
            <w:shd w:val="clear" w:color="auto" w:fill="FFFFFF" w:themeFill="background1"/>
            <w:vAlign w:val="center"/>
          </w:tcPr>
          <w:p w:rsidR="000B465A" w:rsidRPr="000B465A" w:rsidRDefault="000B465A" w:rsidP="007C06F6">
            <w:pPr>
              <w:spacing w:after="0" w:line="240" w:lineRule="auto"/>
              <w:jc w:val="center"/>
              <w:rPr>
                <w:rFonts w:ascii="Times New Roman" w:hAnsi="Times New Roman"/>
                <w:b/>
                <w:i/>
                <w:sz w:val="16"/>
              </w:rPr>
            </w:pPr>
            <w:r w:rsidRPr="000B465A">
              <w:rPr>
                <w:rFonts w:ascii="Times New Roman" w:hAnsi="Times New Roman"/>
                <w:b/>
                <w:i/>
                <w:sz w:val="16"/>
              </w:rPr>
              <w:t>06.</w:t>
            </w:r>
          </w:p>
        </w:tc>
      </w:tr>
      <w:tr w:rsidR="000B465A" w:rsidRPr="006F38A7" w:rsidTr="0090720B">
        <w:trPr>
          <w:trHeight w:val="215"/>
        </w:trPr>
        <w:tc>
          <w:tcPr>
            <w:tcW w:w="1566" w:type="dxa"/>
            <w:vMerge w:val="restart"/>
            <w:tcBorders>
              <w:top w:val="single" w:sz="4" w:space="0" w:color="auto"/>
            </w:tcBorders>
            <w:shd w:val="clear" w:color="auto" w:fill="FFFFFF" w:themeFill="background1"/>
            <w:vAlign w:val="center"/>
          </w:tcPr>
          <w:p w:rsidR="000B465A"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4.1.</w:t>
            </w:r>
          </w:p>
          <w:p w:rsidR="000B465A"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4.3.</w:t>
            </w:r>
          </w:p>
          <w:p w:rsidR="000B465A" w:rsidRDefault="000B465A" w:rsidP="007C06F6">
            <w:pPr>
              <w:spacing w:after="0" w:line="240" w:lineRule="auto"/>
              <w:jc w:val="center"/>
              <w:rPr>
                <w:rFonts w:ascii="Times New Roman" w:hAnsi="Times New Roman"/>
                <w:sz w:val="18"/>
                <w:szCs w:val="18"/>
              </w:rPr>
            </w:pPr>
            <w:r>
              <w:rPr>
                <w:rFonts w:ascii="Times New Roman" w:hAnsi="Times New Roman"/>
                <w:sz w:val="18"/>
                <w:szCs w:val="18"/>
              </w:rPr>
              <w:t>5.1.</w:t>
            </w:r>
          </w:p>
          <w:p w:rsidR="000B465A" w:rsidRPr="005471BE" w:rsidRDefault="000B465A" w:rsidP="007C06F6">
            <w:pPr>
              <w:spacing w:after="0" w:line="240" w:lineRule="auto"/>
              <w:jc w:val="center"/>
              <w:rPr>
                <w:rFonts w:ascii="Times New Roman" w:hAnsi="Times New Roman"/>
                <w:sz w:val="18"/>
                <w:szCs w:val="18"/>
                <w:vertAlign w:val="superscript"/>
              </w:rPr>
            </w:pPr>
          </w:p>
        </w:tc>
        <w:tc>
          <w:tcPr>
            <w:tcW w:w="1136" w:type="dxa"/>
            <w:vMerge w:val="restart"/>
            <w:tcBorders>
              <w:top w:val="single" w:sz="4" w:space="0" w:color="auto"/>
            </w:tcBorders>
            <w:shd w:val="clear" w:color="auto" w:fill="FFFFFF" w:themeFill="background1"/>
            <w:vAlign w:val="center"/>
          </w:tcPr>
          <w:p w:rsidR="000B465A" w:rsidRPr="006F38A7" w:rsidRDefault="000B465A"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Dezvoltarea trăsăturilor de personalitate</w:t>
            </w: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Comportamentele integrate în noțiunea de fair-play</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rPr>
            </w:pPr>
            <w:r w:rsidRPr="006F38A7">
              <w:rPr>
                <w:rFonts w:ascii="Times New Roman" w:hAnsi="Times New Roman"/>
                <w:sz w:val="18"/>
                <w:szCs w:val="18"/>
              </w:rPr>
              <w:t>Respect față de adversari și parteneri</w:t>
            </w:r>
          </w:p>
          <w:p w:rsidR="000B465A" w:rsidRPr="006F38A7" w:rsidRDefault="000B465A" w:rsidP="00273127">
            <w:pPr>
              <w:spacing w:after="0" w:line="240" w:lineRule="auto"/>
              <w:rPr>
                <w:rFonts w:ascii="Times New Roman" w:hAnsi="Times New Roman"/>
                <w:sz w:val="18"/>
                <w:szCs w:val="18"/>
              </w:rPr>
            </w:pPr>
            <w:r w:rsidRPr="006F38A7">
              <w:rPr>
                <w:rFonts w:ascii="Times New Roman" w:hAnsi="Times New Roman"/>
                <w:sz w:val="18"/>
                <w:szCs w:val="18"/>
              </w:rPr>
              <w:t>Corectitudine în situaţii variate</w:t>
            </w:r>
          </w:p>
        </w:tc>
        <w:tc>
          <w:tcPr>
            <w:tcW w:w="992"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301"/>
        </w:trPr>
        <w:tc>
          <w:tcPr>
            <w:tcW w:w="1566" w:type="dxa"/>
            <w:vMerge/>
            <w:shd w:val="clear" w:color="auto" w:fill="FFC000"/>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C000"/>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Regulamentele disciplinelor sportive</w:t>
            </w:r>
          </w:p>
        </w:tc>
        <w:tc>
          <w:tcPr>
            <w:tcW w:w="2846" w:type="dxa"/>
            <w:tcBorders>
              <w:top w:val="single" w:sz="4" w:space="0" w:color="auto"/>
              <w:left w:val="single" w:sz="4" w:space="0" w:color="auto"/>
            </w:tcBorders>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r w:rsidRPr="006F38A7">
              <w:rPr>
                <w:rFonts w:ascii="Times New Roman" w:hAnsi="Times New Roman"/>
                <w:sz w:val="18"/>
                <w:szCs w:val="18"/>
              </w:rPr>
              <w:t>Cunoașterea și respectarea regulamentelor disciplinelor sportive</w:t>
            </w:r>
          </w:p>
        </w:tc>
        <w:tc>
          <w:tcPr>
            <w:tcW w:w="992"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118"/>
        </w:trPr>
        <w:tc>
          <w:tcPr>
            <w:tcW w:w="1566" w:type="dxa"/>
            <w:vMerge w:val="restart"/>
            <w:shd w:val="clear" w:color="auto" w:fill="FFFFFF" w:themeFill="background1"/>
            <w:vAlign w:val="center"/>
          </w:tcPr>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0B465A" w:rsidRPr="00EF1280"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Culturalitate</w:t>
            </w: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Criterii de evaluare a valorilor sportive, în diferite ramuri de sport</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rPr>
            </w:pPr>
            <w:r w:rsidRPr="006F38A7">
              <w:rPr>
                <w:rFonts w:ascii="Times New Roman" w:hAnsi="Times New Roman"/>
                <w:sz w:val="18"/>
                <w:szCs w:val="18"/>
              </w:rPr>
              <w:t>Interes pentru documentarea asupra fenomenului sportiv</w:t>
            </w:r>
          </w:p>
        </w:tc>
        <w:tc>
          <w:tcPr>
            <w:tcW w:w="992"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172"/>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Valori sportive etalon în diferite discipline sportive</w:t>
            </w:r>
          </w:p>
        </w:tc>
        <w:tc>
          <w:tcPr>
            <w:tcW w:w="2846" w:type="dxa"/>
            <w:tcBorders>
              <w:top w:val="single" w:sz="4" w:space="0" w:color="auto"/>
              <w:left w:val="single" w:sz="4" w:space="0" w:color="auto"/>
            </w:tcBorders>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rPr>
            </w:pPr>
            <w:r w:rsidRPr="006F38A7">
              <w:rPr>
                <w:rFonts w:ascii="Times New Roman" w:hAnsi="Times New Roman"/>
                <w:sz w:val="18"/>
                <w:szCs w:val="18"/>
              </w:rPr>
              <w:t>Mediatizarea și cunoașterea valorilor sportive</w:t>
            </w:r>
          </w:p>
        </w:tc>
        <w:tc>
          <w:tcPr>
            <w:tcW w:w="992"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1134"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sidRPr="006F38A7">
              <w:rPr>
                <w:rFonts w:ascii="Times New Roman" w:hAnsi="Times New Roman"/>
                <w:sz w:val="18"/>
                <w:szCs w:val="18"/>
              </w:rPr>
              <w:t>Permanent</w:t>
            </w:r>
          </w:p>
        </w:tc>
        <w:tc>
          <w:tcPr>
            <w:tcW w:w="993"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39"/>
        </w:trPr>
        <w:tc>
          <w:tcPr>
            <w:tcW w:w="1566" w:type="dxa"/>
            <w:vMerge w:val="restart"/>
            <w:shd w:val="clear" w:color="auto" w:fill="FFFFFF" w:themeFill="background1"/>
            <w:vAlign w:val="center"/>
          </w:tcPr>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0B465A" w:rsidRPr="00EF1280"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0B465A" w:rsidRPr="00EF1280" w:rsidRDefault="000B465A" w:rsidP="00273127">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Calități motrice</w:t>
            </w:r>
          </w:p>
        </w:tc>
        <w:tc>
          <w:tcPr>
            <w:tcW w:w="1506" w:type="dxa"/>
            <w:tcBorders>
              <w:bottom w:val="single" w:sz="4" w:space="0" w:color="auto"/>
              <w:right w:val="single" w:sz="4" w:space="0" w:color="auto"/>
            </w:tcBorders>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Probe de determinare a nivelului calităților motrice</w:t>
            </w:r>
          </w:p>
        </w:tc>
        <w:tc>
          <w:tcPr>
            <w:tcW w:w="2846" w:type="dxa"/>
            <w:tcBorders>
              <w:left w:val="single" w:sz="4" w:space="0" w:color="auto"/>
              <w:bottom w:val="single" w:sz="4" w:space="0" w:color="auto"/>
            </w:tcBorders>
            <w:shd w:val="clear" w:color="auto" w:fill="FFFFFF" w:themeFill="background1"/>
            <w:vAlign w:val="center"/>
          </w:tcPr>
          <w:p w:rsidR="000B465A" w:rsidRPr="00804653" w:rsidRDefault="00D977F4" w:rsidP="00D977F4">
            <w:pPr>
              <w:pStyle w:val="Listparagraf"/>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r>
      <w:tr w:rsidR="00D977F4" w:rsidRPr="006F38A7" w:rsidTr="0090720B">
        <w:trPr>
          <w:trHeight w:val="1200"/>
        </w:trPr>
        <w:tc>
          <w:tcPr>
            <w:tcW w:w="1566" w:type="dxa"/>
            <w:vMerge/>
            <w:shd w:val="clear" w:color="auto" w:fill="FFFFFF" w:themeFill="background1"/>
            <w:vAlign w:val="center"/>
          </w:tcPr>
          <w:p w:rsidR="00D977F4" w:rsidRPr="006F38A7" w:rsidRDefault="00D977F4"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c>
          <w:tcPr>
            <w:tcW w:w="1506" w:type="dxa"/>
            <w:vMerge w:val="restart"/>
            <w:tcBorders>
              <w:top w:val="single" w:sz="4" w:space="0" w:color="auto"/>
              <w:right w:val="single" w:sz="4" w:space="0" w:color="auto"/>
            </w:tcBorders>
            <w:shd w:val="clear" w:color="auto" w:fill="FFFFFF" w:themeFill="background1"/>
            <w:vAlign w:val="center"/>
          </w:tcPr>
          <w:p w:rsidR="00D977F4" w:rsidRPr="006F38A7" w:rsidRDefault="00D977F4" w:rsidP="00D977F4">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Procedee metodice specifice dezvoltării fiecărei calități motrice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D977F4" w:rsidRDefault="00D977F4" w:rsidP="00273127">
            <w:pPr>
              <w:spacing w:after="0" w:line="240" w:lineRule="auto"/>
              <w:rPr>
                <w:rFonts w:ascii="Times New Roman" w:hAnsi="Times New Roman"/>
                <w:sz w:val="18"/>
                <w:szCs w:val="18"/>
              </w:rPr>
            </w:pPr>
            <w:r>
              <w:rPr>
                <w:rFonts w:ascii="Times New Roman" w:hAnsi="Times New Roman"/>
                <w:sz w:val="18"/>
                <w:szCs w:val="18"/>
              </w:rPr>
              <w:t>Îndemânare:</w:t>
            </w:r>
          </w:p>
          <w:p w:rsidR="00D977F4" w:rsidRPr="00D745BD" w:rsidRDefault="00D977F4" w:rsidP="00273127">
            <w:pPr>
              <w:pStyle w:val="Listparagraf"/>
              <w:numPr>
                <w:ilvl w:val="0"/>
                <w:numId w:val="18"/>
              </w:numPr>
              <w:spacing w:after="0" w:line="240" w:lineRule="auto"/>
              <w:rPr>
                <w:rFonts w:ascii="Times New Roman" w:hAnsi="Times New Roman"/>
                <w:sz w:val="18"/>
                <w:szCs w:val="18"/>
              </w:rPr>
            </w:pPr>
            <w:r w:rsidRPr="00D745BD">
              <w:rPr>
                <w:rFonts w:ascii="Times New Roman" w:hAnsi="Times New Roman"/>
                <w:sz w:val="18"/>
                <w:szCs w:val="18"/>
              </w:rPr>
              <w:t>Coordonarea acțiunilor segmentelor corpului</w:t>
            </w:r>
          </w:p>
          <w:p w:rsidR="00D977F4" w:rsidRPr="006F38A7" w:rsidRDefault="00D977F4" w:rsidP="00273127">
            <w:pPr>
              <w:pStyle w:val="Listparagraf"/>
              <w:numPr>
                <w:ilvl w:val="0"/>
                <w:numId w:val="18"/>
              </w:numPr>
              <w:spacing w:after="0" w:line="240" w:lineRule="auto"/>
              <w:rPr>
                <w:rFonts w:ascii="Times New Roman" w:hAnsi="Times New Roman"/>
                <w:sz w:val="18"/>
                <w:szCs w:val="18"/>
              </w:rPr>
            </w:pPr>
            <w:r w:rsidRPr="00D745BD">
              <w:rPr>
                <w:rFonts w:ascii="Times New Roman" w:hAnsi="Times New Roman"/>
                <w:sz w:val="18"/>
                <w:szCs w:val="18"/>
              </w:rPr>
              <w:t>Efectuarea unor acțiuni motrice simple și complexe</w:t>
            </w:r>
          </w:p>
        </w:tc>
        <w:tc>
          <w:tcPr>
            <w:tcW w:w="992" w:type="dxa"/>
            <w:tcBorders>
              <w:top w:val="single" w:sz="4" w:space="0" w:color="auto"/>
              <w:bottom w:val="single" w:sz="4" w:space="0" w:color="auto"/>
            </w:tcBorders>
            <w:shd w:val="clear" w:color="auto" w:fill="FFFFFF" w:themeFill="background1"/>
            <w:vAlign w:val="center"/>
          </w:tcPr>
          <w:p w:rsidR="00D977F4"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3</w:t>
            </w:r>
          </w:p>
        </w:tc>
        <w:tc>
          <w:tcPr>
            <w:tcW w:w="1134" w:type="dxa"/>
            <w:tcBorders>
              <w:top w:val="single" w:sz="4" w:space="0" w:color="auto"/>
              <w:bottom w:val="single" w:sz="4" w:space="0" w:color="auto"/>
            </w:tcBorders>
            <w:shd w:val="clear" w:color="auto" w:fill="FFFFFF" w:themeFill="background1"/>
            <w:vAlign w:val="center"/>
          </w:tcPr>
          <w:p w:rsidR="00D977F4"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21-23</w:t>
            </w:r>
          </w:p>
        </w:tc>
        <w:tc>
          <w:tcPr>
            <w:tcW w:w="993" w:type="dxa"/>
            <w:tcBorders>
              <w:top w:val="single" w:sz="4" w:space="0" w:color="auto"/>
              <w:bottom w:val="single" w:sz="4" w:space="0" w:color="auto"/>
            </w:tcBorders>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r>
      <w:tr w:rsidR="00D977F4" w:rsidRPr="006F38A7" w:rsidTr="0090720B">
        <w:trPr>
          <w:trHeight w:val="988"/>
        </w:trPr>
        <w:tc>
          <w:tcPr>
            <w:tcW w:w="1566" w:type="dxa"/>
            <w:vMerge/>
            <w:shd w:val="clear" w:color="auto" w:fill="FFFFFF" w:themeFill="background1"/>
            <w:vAlign w:val="center"/>
          </w:tcPr>
          <w:p w:rsidR="00D977F4" w:rsidRPr="006F38A7" w:rsidRDefault="00D977F4"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c>
          <w:tcPr>
            <w:tcW w:w="1506" w:type="dxa"/>
            <w:vMerge/>
            <w:tcBorders>
              <w:right w:val="single" w:sz="4" w:space="0" w:color="auto"/>
            </w:tcBorders>
            <w:shd w:val="clear" w:color="auto" w:fill="FFFFFF" w:themeFill="background1"/>
            <w:vAlign w:val="center"/>
          </w:tcPr>
          <w:p w:rsidR="00D977F4" w:rsidRPr="006F38A7" w:rsidRDefault="00D977F4" w:rsidP="00D977F4">
            <w:pPr>
              <w:shd w:val="clear" w:color="auto" w:fill="FFFFFF"/>
              <w:spacing w:after="0" w:line="240" w:lineRule="auto"/>
              <w:jc w:val="center"/>
              <w:rPr>
                <w:rFonts w:ascii="Times New Roman" w:hAnsi="Times New Roman"/>
                <w:sz w:val="18"/>
                <w:szCs w:val="18"/>
              </w:rPr>
            </w:pP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D977F4" w:rsidRDefault="00D977F4" w:rsidP="00273127">
            <w:pPr>
              <w:spacing w:after="0" w:line="240" w:lineRule="auto"/>
              <w:rPr>
                <w:rFonts w:ascii="Times New Roman" w:hAnsi="Times New Roman"/>
                <w:sz w:val="18"/>
                <w:szCs w:val="18"/>
              </w:rPr>
            </w:pPr>
            <w:r>
              <w:rPr>
                <w:rFonts w:ascii="Times New Roman" w:hAnsi="Times New Roman"/>
                <w:sz w:val="18"/>
                <w:szCs w:val="18"/>
              </w:rPr>
              <w:t>Rezistență:</w:t>
            </w:r>
          </w:p>
          <w:p w:rsidR="00D977F4" w:rsidRDefault="00D977F4"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Cardio-respiratorie la eforturi uniform continue</w:t>
            </w:r>
          </w:p>
          <w:p w:rsidR="00D977F4" w:rsidRDefault="00D977F4"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Cardio-respiratorie la eforturi variabile</w:t>
            </w:r>
          </w:p>
        </w:tc>
        <w:tc>
          <w:tcPr>
            <w:tcW w:w="992" w:type="dxa"/>
            <w:tcBorders>
              <w:top w:val="single" w:sz="4" w:space="0" w:color="auto"/>
              <w:bottom w:val="single" w:sz="4" w:space="0" w:color="auto"/>
            </w:tcBorders>
            <w:shd w:val="clear" w:color="auto" w:fill="FFFFFF" w:themeFill="background1"/>
            <w:vAlign w:val="center"/>
          </w:tcPr>
          <w:p w:rsidR="00D977F4"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5</w:t>
            </w:r>
          </w:p>
        </w:tc>
        <w:tc>
          <w:tcPr>
            <w:tcW w:w="1134" w:type="dxa"/>
            <w:tcBorders>
              <w:top w:val="single" w:sz="4" w:space="0" w:color="auto"/>
              <w:bottom w:val="single" w:sz="4" w:space="0" w:color="auto"/>
            </w:tcBorders>
            <w:shd w:val="clear" w:color="auto" w:fill="FFFFFF" w:themeFill="background1"/>
            <w:vAlign w:val="center"/>
          </w:tcPr>
          <w:p w:rsidR="00D977F4" w:rsidRDefault="00D977F4" w:rsidP="00273127">
            <w:pPr>
              <w:spacing w:after="0" w:line="240" w:lineRule="auto"/>
              <w:jc w:val="center"/>
              <w:rPr>
                <w:rFonts w:ascii="Times New Roman" w:hAnsi="Times New Roman"/>
                <w:sz w:val="18"/>
                <w:szCs w:val="18"/>
              </w:rPr>
            </w:pPr>
          </w:p>
          <w:p w:rsidR="00D977F4"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26-30</w:t>
            </w:r>
          </w:p>
          <w:p w:rsidR="00D977F4" w:rsidRDefault="00D977F4" w:rsidP="00273127">
            <w:pPr>
              <w:spacing w:after="0" w:line="240" w:lineRule="auto"/>
              <w:jc w:val="center"/>
              <w:rPr>
                <w:rFonts w:ascii="Times New Roman" w:hAnsi="Times New Roman"/>
                <w:sz w:val="18"/>
                <w:szCs w:val="18"/>
              </w:rPr>
            </w:pPr>
          </w:p>
        </w:tc>
        <w:tc>
          <w:tcPr>
            <w:tcW w:w="993" w:type="dxa"/>
            <w:tcBorders>
              <w:top w:val="single" w:sz="4" w:space="0" w:color="auto"/>
              <w:bottom w:val="single" w:sz="4" w:space="0" w:color="auto"/>
            </w:tcBorders>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r>
      <w:tr w:rsidR="00D977F4" w:rsidRPr="006F38A7" w:rsidTr="0090720B">
        <w:trPr>
          <w:trHeight w:val="692"/>
        </w:trPr>
        <w:tc>
          <w:tcPr>
            <w:tcW w:w="1566" w:type="dxa"/>
            <w:vMerge/>
            <w:shd w:val="clear" w:color="auto" w:fill="FFFFFF" w:themeFill="background1"/>
            <w:vAlign w:val="center"/>
          </w:tcPr>
          <w:p w:rsidR="00D977F4" w:rsidRPr="006F38A7" w:rsidRDefault="00D977F4"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c>
          <w:tcPr>
            <w:tcW w:w="1506" w:type="dxa"/>
            <w:vMerge/>
            <w:tcBorders>
              <w:bottom w:val="single" w:sz="4" w:space="0" w:color="auto"/>
              <w:right w:val="single" w:sz="4" w:space="0" w:color="auto"/>
            </w:tcBorders>
            <w:shd w:val="clear" w:color="auto" w:fill="FFFFFF" w:themeFill="background1"/>
            <w:vAlign w:val="center"/>
          </w:tcPr>
          <w:p w:rsidR="00D977F4" w:rsidRPr="006F38A7" w:rsidRDefault="00D977F4" w:rsidP="00D977F4">
            <w:pPr>
              <w:shd w:val="clear" w:color="auto" w:fill="FFFFFF"/>
              <w:spacing w:after="0" w:line="240" w:lineRule="auto"/>
              <w:jc w:val="center"/>
              <w:rPr>
                <w:rFonts w:ascii="Times New Roman" w:hAnsi="Times New Roman"/>
                <w:sz w:val="18"/>
                <w:szCs w:val="18"/>
              </w:rPr>
            </w:pP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D977F4" w:rsidRDefault="00D977F4" w:rsidP="00273127">
            <w:pPr>
              <w:spacing w:after="0" w:line="240" w:lineRule="auto"/>
              <w:rPr>
                <w:rFonts w:ascii="Times New Roman" w:hAnsi="Times New Roman"/>
                <w:sz w:val="18"/>
                <w:szCs w:val="18"/>
              </w:rPr>
            </w:pPr>
            <w:r>
              <w:rPr>
                <w:rFonts w:ascii="Times New Roman" w:hAnsi="Times New Roman"/>
                <w:sz w:val="18"/>
                <w:szCs w:val="18"/>
              </w:rPr>
              <w:t>Viteza:</w:t>
            </w:r>
          </w:p>
          <w:p w:rsidR="00D977F4" w:rsidRDefault="00D977F4"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De reacție</w:t>
            </w:r>
          </w:p>
          <w:p w:rsidR="00D977F4" w:rsidRDefault="00D977F4"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De deplasare</w:t>
            </w:r>
          </w:p>
        </w:tc>
        <w:tc>
          <w:tcPr>
            <w:tcW w:w="992" w:type="dxa"/>
            <w:tcBorders>
              <w:top w:val="single" w:sz="4" w:space="0" w:color="auto"/>
              <w:bottom w:val="single" w:sz="4" w:space="0" w:color="auto"/>
            </w:tcBorders>
            <w:shd w:val="clear" w:color="auto" w:fill="FFFFFF" w:themeFill="background1"/>
            <w:vAlign w:val="center"/>
          </w:tcPr>
          <w:p w:rsidR="00D977F4"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2</w:t>
            </w:r>
          </w:p>
        </w:tc>
        <w:tc>
          <w:tcPr>
            <w:tcW w:w="1134" w:type="dxa"/>
            <w:tcBorders>
              <w:top w:val="single" w:sz="4" w:space="0" w:color="auto"/>
              <w:bottom w:val="single" w:sz="4" w:space="0" w:color="auto"/>
            </w:tcBorders>
            <w:shd w:val="clear" w:color="auto" w:fill="FFFFFF" w:themeFill="background1"/>
            <w:vAlign w:val="center"/>
          </w:tcPr>
          <w:p w:rsidR="00D977F4"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31-32</w:t>
            </w:r>
          </w:p>
        </w:tc>
        <w:tc>
          <w:tcPr>
            <w:tcW w:w="993" w:type="dxa"/>
            <w:tcBorders>
              <w:top w:val="single" w:sz="4" w:space="0" w:color="auto"/>
              <w:bottom w:val="single" w:sz="4" w:space="0" w:color="auto"/>
            </w:tcBorders>
            <w:shd w:val="clear" w:color="auto" w:fill="FFFFFF" w:themeFill="background1"/>
            <w:vAlign w:val="center"/>
          </w:tcPr>
          <w:p w:rsidR="00D977F4" w:rsidRPr="006F38A7" w:rsidRDefault="00D977F4" w:rsidP="00273127">
            <w:pPr>
              <w:spacing w:after="0" w:line="240" w:lineRule="auto"/>
              <w:jc w:val="center"/>
              <w:rPr>
                <w:rFonts w:ascii="Times New Roman" w:hAnsi="Times New Roman"/>
                <w:sz w:val="18"/>
                <w:szCs w:val="18"/>
              </w:rPr>
            </w:pPr>
          </w:p>
        </w:tc>
      </w:tr>
      <w:tr w:rsidR="000B465A" w:rsidRPr="006F38A7" w:rsidTr="0090720B">
        <w:trPr>
          <w:trHeight w:val="650"/>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Procedee și mijloace de dezvoltare specifică și combinată a calităților motrice</w:t>
            </w:r>
          </w:p>
        </w:tc>
        <w:tc>
          <w:tcPr>
            <w:tcW w:w="2846" w:type="dxa"/>
            <w:tcBorders>
              <w:top w:val="single" w:sz="4" w:space="0" w:color="auto"/>
              <w:left w:val="single" w:sz="4" w:space="0" w:color="auto"/>
            </w:tcBorders>
            <w:shd w:val="clear" w:color="auto" w:fill="FFFFFF" w:themeFill="background1"/>
            <w:vAlign w:val="center"/>
          </w:tcPr>
          <w:p w:rsidR="000B465A" w:rsidRDefault="000B465A" w:rsidP="00273127">
            <w:pPr>
              <w:spacing w:after="0" w:line="240" w:lineRule="auto"/>
              <w:rPr>
                <w:rFonts w:ascii="Times New Roman" w:hAnsi="Times New Roman"/>
                <w:sz w:val="18"/>
                <w:szCs w:val="18"/>
              </w:rPr>
            </w:pPr>
            <w:r>
              <w:rPr>
                <w:rFonts w:ascii="Times New Roman" w:hAnsi="Times New Roman"/>
                <w:sz w:val="18"/>
                <w:szCs w:val="18"/>
              </w:rPr>
              <w:t>Viteză în regim de coordonare:</w:t>
            </w:r>
          </w:p>
          <w:p w:rsidR="000B465A" w:rsidRPr="006F38A7" w:rsidRDefault="000B465A" w:rsidP="00273127">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Viteză de reacție – deplasare, în condiții de orientare în spațiu și îndemânare</w:t>
            </w:r>
          </w:p>
        </w:tc>
        <w:tc>
          <w:tcPr>
            <w:tcW w:w="992"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3</w:t>
            </w:r>
          </w:p>
        </w:tc>
        <w:tc>
          <w:tcPr>
            <w:tcW w:w="1134" w:type="dxa"/>
            <w:tcBorders>
              <w:top w:val="single" w:sz="4" w:space="0" w:color="auto"/>
            </w:tcBorders>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33-35</w:t>
            </w:r>
          </w:p>
        </w:tc>
        <w:tc>
          <w:tcPr>
            <w:tcW w:w="993" w:type="dxa"/>
            <w:tcBorders>
              <w:top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75"/>
        </w:trPr>
        <w:tc>
          <w:tcPr>
            <w:tcW w:w="1566" w:type="dxa"/>
            <w:vMerge w:val="restart"/>
            <w:shd w:val="clear" w:color="auto" w:fill="FFFFFF" w:themeFill="background1"/>
            <w:vAlign w:val="center"/>
          </w:tcPr>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0B465A" w:rsidRPr="00EF1280"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0B465A" w:rsidRPr="00EF1280" w:rsidRDefault="000B465A" w:rsidP="00273127">
            <w:pPr>
              <w:spacing w:after="0" w:line="240" w:lineRule="auto"/>
              <w:jc w:val="center"/>
              <w:rPr>
                <w:rFonts w:ascii="Times New Roman" w:hAnsi="Times New Roman"/>
                <w:sz w:val="18"/>
                <w:szCs w:val="18"/>
              </w:rPr>
            </w:pPr>
          </w:p>
        </w:tc>
        <w:tc>
          <w:tcPr>
            <w:tcW w:w="1136" w:type="dxa"/>
            <w:vMerge w:val="restart"/>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Deprinderi motrice</w:t>
            </w:r>
          </w:p>
        </w:tc>
        <w:tc>
          <w:tcPr>
            <w:tcW w:w="1506" w:type="dxa"/>
            <w:tcBorders>
              <w:bottom w:val="single" w:sz="4" w:space="0" w:color="auto"/>
              <w:right w:val="single" w:sz="4" w:space="0" w:color="auto"/>
            </w:tcBorders>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Deprinderi motrice de locomoție</w:t>
            </w:r>
          </w:p>
        </w:tc>
        <w:tc>
          <w:tcPr>
            <w:tcW w:w="2846" w:type="dxa"/>
            <w:tcBorders>
              <w:left w:val="single" w:sz="4" w:space="0" w:color="auto"/>
              <w:bottom w:val="single" w:sz="4" w:space="0" w:color="auto"/>
            </w:tcBorders>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rPr>
            </w:pPr>
            <w:r>
              <w:rPr>
                <w:rFonts w:ascii="Times New Roman" w:hAnsi="Times New Roman"/>
                <w:sz w:val="18"/>
                <w:szCs w:val="18"/>
              </w:rPr>
              <w:t>Parcursuri aplicative</w:t>
            </w:r>
          </w:p>
        </w:tc>
        <w:tc>
          <w:tcPr>
            <w:tcW w:w="992" w:type="dxa"/>
            <w:tcBorders>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3</w:t>
            </w:r>
          </w:p>
        </w:tc>
        <w:tc>
          <w:tcPr>
            <w:tcW w:w="1134" w:type="dxa"/>
            <w:tcBorders>
              <w:bottom w:val="single" w:sz="4" w:space="0" w:color="auto"/>
            </w:tcBorders>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18-20</w:t>
            </w:r>
          </w:p>
        </w:tc>
        <w:tc>
          <w:tcPr>
            <w:tcW w:w="993" w:type="dxa"/>
            <w:tcBorders>
              <w:bottom w:val="single" w:sz="4" w:space="0" w:color="auto"/>
            </w:tcBorders>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99"/>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Deprinderi motrice de stabilitate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r>
      <w:tr w:rsidR="000B465A" w:rsidRPr="006F38A7" w:rsidTr="0090720B">
        <w:trPr>
          <w:trHeight w:val="87"/>
        </w:trPr>
        <w:tc>
          <w:tcPr>
            <w:tcW w:w="1566" w:type="dxa"/>
            <w:vMerge/>
            <w:shd w:val="clear" w:color="auto" w:fill="FFFFFF" w:themeFill="background1"/>
            <w:vAlign w:val="center"/>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Deprinderi motrice de manipulare</w:t>
            </w:r>
          </w:p>
        </w:tc>
        <w:tc>
          <w:tcPr>
            <w:tcW w:w="2846" w:type="dxa"/>
            <w:tcBorders>
              <w:top w:val="single" w:sz="4" w:space="0" w:color="auto"/>
              <w:left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tcBorders>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r>
      <w:tr w:rsidR="000B465A" w:rsidRPr="006F38A7" w:rsidTr="0090720B">
        <w:trPr>
          <w:trHeight w:val="102"/>
        </w:trPr>
        <w:tc>
          <w:tcPr>
            <w:tcW w:w="1566" w:type="dxa"/>
            <w:vMerge w:val="restart"/>
            <w:shd w:val="clear" w:color="auto" w:fill="FFFFFF" w:themeFill="background1"/>
            <w:vAlign w:val="center"/>
          </w:tcPr>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0B465A" w:rsidRDefault="000B465A" w:rsidP="0090720B">
            <w:pPr>
              <w:spacing w:after="0" w:line="240" w:lineRule="auto"/>
              <w:jc w:val="center"/>
              <w:rPr>
                <w:rFonts w:ascii="Times New Roman" w:hAnsi="Times New Roman"/>
                <w:sz w:val="18"/>
                <w:szCs w:val="18"/>
              </w:rPr>
            </w:pPr>
            <w:r>
              <w:rPr>
                <w:rFonts w:ascii="Times New Roman" w:hAnsi="Times New Roman"/>
                <w:sz w:val="18"/>
                <w:szCs w:val="18"/>
              </w:rPr>
              <w:t>3.1.</w:t>
            </w:r>
            <w:r w:rsidR="0090720B">
              <w:rPr>
                <w:rFonts w:ascii="Times New Roman" w:hAnsi="Times New Roman"/>
                <w:sz w:val="18"/>
                <w:szCs w:val="18"/>
              </w:rPr>
              <w:t>/</w:t>
            </w:r>
            <w:r>
              <w:rPr>
                <w:rFonts w:ascii="Times New Roman" w:hAnsi="Times New Roman"/>
                <w:sz w:val="18"/>
                <w:szCs w:val="18"/>
              </w:rPr>
              <w:t>3.2.</w:t>
            </w:r>
            <w:r w:rsidR="0090720B">
              <w:rPr>
                <w:rFonts w:ascii="Times New Roman" w:hAnsi="Times New Roman"/>
                <w:sz w:val="18"/>
                <w:szCs w:val="18"/>
              </w:rPr>
              <w:t>/</w:t>
            </w:r>
            <w:r>
              <w:rPr>
                <w:rFonts w:ascii="Times New Roman" w:hAnsi="Times New Roman"/>
                <w:sz w:val="18"/>
                <w:szCs w:val="18"/>
              </w:rPr>
              <w:t>3.3.</w:t>
            </w:r>
          </w:p>
          <w:p w:rsidR="000B465A" w:rsidRDefault="000B465A"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0B465A" w:rsidRPr="00EF1280"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shd w:val="clear" w:color="auto" w:fill="FFFFFF" w:themeFill="background1"/>
            <w:vAlign w:val="center"/>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Atletism</w:t>
            </w:r>
          </w:p>
        </w:tc>
        <w:tc>
          <w:tcPr>
            <w:tcW w:w="1506" w:type="dxa"/>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Alergări</w:t>
            </w:r>
          </w:p>
        </w:tc>
        <w:tc>
          <w:tcPr>
            <w:tcW w:w="2846" w:type="dxa"/>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shd w:val="clear" w:color="auto" w:fill="FFFFFF" w:themeFill="background1"/>
            <w:vAlign w:val="center"/>
          </w:tcPr>
          <w:p w:rsidR="000B465A" w:rsidRPr="006F38A7" w:rsidRDefault="00D977F4" w:rsidP="00D977F4">
            <w:pPr>
              <w:spacing w:after="0" w:line="240" w:lineRule="auto"/>
              <w:jc w:val="center"/>
              <w:rPr>
                <w:rFonts w:ascii="Times New Roman" w:hAnsi="Times New Roman"/>
                <w:sz w:val="18"/>
                <w:szCs w:val="18"/>
              </w:rPr>
            </w:pPr>
            <w:r>
              <w:rPr>
                <w:rFonts w:ascii="Times New Roman" w:hAnsi="Times New Roman"/>
                <w:sz w:val="18"/>
                <w:szCs w:val="18"/>
              </w:rPr>
              <w:t>-</w:t>
            </w:r>
          </w:p>
        </w:tc>
      </w:tr>
      <w:tr w:rsidR="000B465A" w:rsidRPr="006F38A7" w:rsidTr="0090720B">
        <w:trPr>
          <w:trHeight w:val="142"/>
        </w:trPr>
        <w:tc>
          <w:tcPr>
            <w:tcW w:w="1566" w:type="dxa"/>
            <w:vMerge/>
            <w:shd w:val="clear" w:color="auto" w:fill="FFFFFF" w:themeFill="background1"/>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p>
        </w:tc>
        <w:tc>
          <w:tcPr>
            <w:tcW w:w="1506" w:type="dxa"/>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Sărituri</w:t>
            </w:r>
          </w:p>
        </w:tc>
        <w:tc>
          <w:tcPr>
            <w:tcW w:w="2846" w:type="dxa"/>
            <w:shd w:val="clear" w:color="auto" w:fill="FFFFFF" w:themeFill="background1"/>
          </w:tcPr>
          <w:p w:rsidR="000B465A" w:rsidRPr="006F38A7" w:rsidRDefault="000B465A" w:rsidP="00273127">
            <w:pPr>
              <w:spacing w:after="0" w:line="240" w:lineRule="auto"/>
              <w:rPr>
                <w:rFonts w:ascii="Times New Roman" w:hAnsi="Times New Roman"/>
                <w:sz w:val="18"/>
                <w:szCs w:val="18"/>
              </w:rPr>
            </w:pPr>
            <w:r>
              <w:rPr>
                <w:rFonts w:ascii="Times New Roman" w:hAnsi="Times New Roman"/>
                <w:sz w:val="18"/>
                <w:szCs w:val="18"/>
              </w:rPr>
              <w:t>Săritura în lungime cu elan</w:t>
            </w:r>
          </w:p>
        </w:tc>
        <w:tc>
          <w:tcPr>
            <w:tcW w:w="992" w:type="dxa"/>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4</w:t>
            </w:r>
          </w:p>
        </w:tc>
        <w:tc>
          <w:tcPr>
            <w:tcW w:w="1134" w:type="dxa"/>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29 - 32</w:t>
            </w:r>
          </w:p>
        </w:tc>
        <w:tc>
          <w:tcPr>
            <w:tcW w:w="993" w:type="dxa"/>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0B465A" w:rsidRPr="006F38A7" w:rsidTr="0090720B">
        <w:trPr>
          <w:trHeight w:val="113"/>
        </w:trPr>
        <w:tc>
          <w:tcPr>
            <w:tcW w:w="1566" w:type="dxa"/>
            <w:vMerge/>
            <w:shd w:val="clear" w:color="auto" w:fill="FFFFFF" w:themeFill="background1"/>
          </w:tcPr>
          <w:p w:rsidR="000B465A" w:rsidRPr="006F38A7" w:rsidRDefault="000B465A" w:rsidP="00273127">
            <w:pPr>
              <w:spacing w:after="0" w:line="240" w:lineRule="auto"/>
              <w:rPr>
                <w:rFonts w:ascii="Times New Roman" w:hAnsi="Times New Roman"/>
                <w:sz w:val="18"/>
                <w:szCs w:val="18"/>
                <w:vertAlign w:val="superscript"/>
              </w:rPr>
            </w:pPr>
          </w:p>
        </w:tc>
        <w:tc>
          <w:tcPr>
            <w:tcW w:w="1136" w:type="dxa"/>
            <w:vMerge/>
            <w:shd w:val="clear" w:color="auto" w:fill="FFFFFF" w:themeFill="background1"/>
          </w:tcPr>
          <w:p w:rsidR="000B465A" w:rsidRPr="006F38A7" w:rsidRDefault="000B465A" w:rsidP="00273127">
            <w:pPr>
              <w:shd w:val="clear" w:color="auto" w:fill="FFFFFF"/>
              <w:spacing w:after="0" w:line="240" w:lineRule="auto"/>
              <w:jc w:val="center"/>
              <w:rPr>
                <w:rFonts w:ascii="Times New Roman" w:hAnsi="Times New Roman"/>
                <w:sz w:val="18"/>
                <w:szCs w:val="18"/>
              </w:rPr>
            </w:pPr>
          </w:p>
        </w:tc>
        <w:tc>
          <w:tcPr>
            <w:tcW w:w="1506" w:type="dxa"/>
            <w:shd w:val="clear" w:color="auto" w:fill="FFFFFF" w:themeFill="background1"/>
            <w:vAlign w:val="center"/>
          </w:tcPr>
          <w:p w:rsidR="000B465A" w:rsidRPr="006F38A7" w:rsidRDefault="000B465A" w:rsidP="00D977F4">
            <w:pPr>
              <w:shd w:val="clear" w:color="auto" w:fill="FFFFFF"/>
              <w:spacing w:after="0" w:line="240" w:lineRule="auto"/>
              <w:rPr>
                <w:rFonts w:ascii="Times New Roman" w:hAnsi="Times New Roman"/>
                <w:sz w:val="18"/>
                <w:szCs w:val="18"/>
              </w:rPr>
            </w:pPr>
            <w:r w:rsidRPr="006F38A7">
              <w:rPr>
                <w:rFonts w:ascii="Times New Roman" w:hAnsi="Times New Roman"/>
                <w:sz w:val="18"/>
                <w:szCs w:val="18"/>
              </w:rPr>
              <w:t>Aruncări</w:t>
            </w:r>
          </w:p>
        </w:tc>
        <w:tc>
          <w:tcPr>
            <w:tcW w:w="2846" w:type="dxa"/>
            <w:shd w:val="clear" w:color="auto" w:fill="FFFFFF" w:themeFill="background1"/>
            <w:vAlign w:val="center"/>
          </w:tcPr>
          <w:p w:rsidR="000B465A" w:rsidRPr="006F38A7" w:rsidRDefault="000B465A" w:rsidP="00D977F4">
            <w:pPr>
              <w:spacing w:after="0" w:line="240" w:lineRule="auto"/>
              <w:rPr>
                <w:rFonts w:ascii="Times New Roman" w:hAnsi="Times New Roman"/>
                <w:sz w:val="18"/>
                <w:szCs w:val="18"/>
              </w:rPr>
            </w:pPr>
            <w:r>
              <w:rPr>
                <w:rFonts w:ascii="Times New Roman" w:hAnsi="Times New Roman"/>
                <w:sz w:val="18"/>
                <w:szCs w:val="18"/>
              </w:rPr>
              <w:t>Aruncarea greutății de pe loc</w:t>
            </w:r>
          </w:p>
        </w:tc>
        <w:tc>
          <w:tcPr>
            <w:tcW w:w="992" w:type="dxa"/>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5</w:t>
            </w:r>
          </w:p>
        </w:tc>
        <w:tc>
          <w:tcPr>
            <w:tcW w:w="1134" w:type="dxa"/>
            <w:shd w:val="clear" w:color="auto" w:fill="FFFFFF" w:themeFill="background1"/>
            <w:vAlign w:val="center"/>
          </w:tcPr>
          <w:p w:rsidR="000B465A" w:rsidRPr="006F38A7" w:rsidRDefault="00D977F4" w:rsidP="00273127">
            <w:pPr>
              <w:spacing w:after="0" w:line="240" w:lineRule="auto"/>
              <w:jc w:val="center"/>
              <w:rPr>
                <w:rFonts w:ascii="Times New Roman" w:hAnsi="Times New Roman"/>
                <w:sz w:val="18"/>
                <w:szCs w:val="18"/>
              </w:rPr>
            </w:pPr>
            <w:r>
              <w:rPr>
                <w:rFonts w:ascii="Times New Roman" w:hAnsi="Times New Roman"/>
                <w:sz w:val="18"/>
                <w:szCs w:val="18"/>
              </w:rPr>
              <w:t>24</w:t>
            </w:r>
            <w:r w:rsidR="000B465A">
              <w:rPr>
                <w:rFonts w:ascii="Times New Roman" w:hAnsi="Times New Roman"/>
                <w:sz w:val="18"/>
                <w:szCs w:val="18"/>
              </w:rPr>
              <w:t xml:space="preserve"> - 28</w:t>
            </w:r>
          </w:p>
        </w:tc>
        <w:tc>
          <w:tcPr>
            <w:tcW w:w="993" w:type="dxa"/>
            <w:shd w:val="clear" w:color="auto" w:fill="FFFFFF" w:themeFill="background1"/>
            <w:vAlign w:val="center"/>
          </w:tcPr>
          <w:p w:rsidR="000B465A" w:rsidRPr="006F38A7" w:rsidRDefault="000B465A" w:rsidP="00273127">
            <w:pPr>
              <w:spacing w:after="0" w:line="240" w:lineRule="auto"/>
              <w:jc w:val="center"/>
              <w:rPr>
                <w:rFonts w:ascii="Times New Roman" w:hAnsi="Times New Roman"/>
                <w:sz w:val="18"/>
                <w:szCs w:val="18"/>
              </w:rPr>
            </w:pPr>
          </w:p>
        </w:tc>
      </w:tr>
      <w:tr w:rsidR="0090720B" w:rsidRPr="006F38A7" w:rsidTr="0090720B">
        <w:trPr>
          <w:trHeight w:val="111"/>
        </w:trPr>
        <w:tc>
          <w:tcPr>
            <w:tcW w:w="1566" w:type="dxa"/>
            <w:vMerge w:val="restart"/>
            <w:shd w:val="clear" w:color="auto" w:fill="FFFFFF" w:themeFill="background1"/>
            <w:vAlign w:val="center"/>
          </w:tcPr>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1.2.</w:t>
            </w:r>
          </w:p>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3.1.</w:t>
            </w:r>
          </w:p>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3.2.</w:t>
            </w:r>
          </w:p>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3.3.</w:t>
            </w:r>
          </w:p>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4.2.</w:t>
            </w:r>
          </w:p>
          <w:p w:rsidR="0090720B"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5.1.</w:t>
            </w:r>
          </w:p>
          <w:p w:rsidR="0090720B" w:rsidRPr="000B54EC"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tcBorders>
              <w:right w:val="single" w:sz="4" w:space="0" w:color="auto"/>
            </w:tcBorders>
            <w:shd w:val="clear" w:color="auto" w:fill="FFFFFF" w:themeFill="background1"/>
            <w:vAlign w:val="center"/>
          </w:tcPr>
          <w:p w:rsidR="0090720B" w:rsidRPr="006F38A7" w:rsidRDefault="0090720B" w:rsidP="00273127">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Gimnastică</w:t>
            </w:r>
          </w:p>
        </w:tc>
        <w:tc>
          <w:tcPr>
            <w:tcW w:w="1506" w:type="dxa"/>
            <w:tcBorders>
              <w:bottom w:val="single" w:sz="4" w:space="0" w:color="auto"/>
              <w:right w:val="single" w:sz="4" w:space="0" w:color="auto"/>
            </w:tcBorders>
            <w:shd w:val="clear" w:color="auto" w:fill="FFFFFF" w:themeFill="background1"/>
            <w:vAlign w:val="center"/>
          </w:tcPr>
          <w:p w:rsidR="0090720B" w:rsidRPr="006F38A7" w:rsidRDefault="0090720B"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Gimnastică acrobatică</w:t>
            </w:r>
          </w:p>
        </w:tc>
        <w:tc>
          <w:tcPr>
            <w:tcW w:w="2846" w:type="dxa"/>
            <w:tcBorders>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273127" w:rsidRPr="006F38A7" w:rsidTr="0090720B">
        <w:trPr>
          <w:trHeight w:val="139"/>
        </w:trPr>
        <w:tc>
          <w:tcPr>
            <w:tcW w:w="1566" w:type="dxa"/>
            <w:vMerge/>
            <w:shd w:val="clear" w:color="auto" w:fill="FFFFFF" w:themeFill="background1"/>
            <w:vAlign w:val="center"/>
          </w:tcPr>
          <w:p w:rsidR="00273127" w:rsidRPr="006F38A7" w:rsidRDefault="00273127" w:rsidP="00273127">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273127" w:rsidRPr="006F38A7" w:rsidRDefault="00273127" w:rsidP="00273127">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Sărituri la aparate</w:t>
            </w:r>
          </w:p>
        </w:tc>
        <w:tc>
          <w:tcPr>
            <w:tcW w:w="2846" w:type="dxa"/>
            <w:tcBorders>
              <w:top w:val="single" w:sz="4" w:space="0" w:color="auto"/>
              <w:left w:val="single" w:sz="4" w:space="0" w:color="auto"/>
              <w:bottom w:val="single" w:sz="4" w:space="0" w:color="auto"/>
            </w:tcBorders>
            <w:shd w:val="clear" w:color="auto" w:fill="FFFFFF" w:themeFill="background1"/>
          </w:tcPr>
          <w:p w:rsidR="0090720B" w:rsidRDefault="0090720B" w:rsidP="0090720B">
            <w:pPr>
              <w:spacing w:after="0" w:line="240" w:lineRule="auto"/>
              <w:rPr>
                <w:rFonts w:ascii="Times New Roman" w:hAnsi="Times New Roman"/>
                <w:sz w:val="18"/>
                <w:szCs w:val="18"/>
              </w:rPr>
            </w:pPr>
            <w:r>
              <w:rPr>
                <w:rFonts w:ascii="Times New Roman" w:hAnsi="Times New Roman"/>
                <w:sz w:val="18"/>
                <w:szCs w:val="18"/>
              </w:rPr>
              <w:t>Sărituri la capră:</w:t>
            </w:r>
          </w:p>
          <w:p w:rsidR="0090720B" w:rsidRDefault="0090720B" w:rsidP="0090720B">
            <w:pPr>
              <w:pStyle w:val="Listparagraf"/>
              <w:numPr>
                <w:ilvl w:val="0"/>
                <w:numId w:val="18"/>
              </w:numPr>
              <w:spacing w:after="0" w:line="240" w:lineRule="auto"/>
              <w:rPr>
                <w:rFonts w:ascii="Times New Roman" w:hAnsi="Times New Roman"/>
                <w:sz w:val="18"/>
                <w:szCs w:val="18"/>
              </w:rPr>
            </w:pPr>
            <w:r w:rsidRPr="00977144">
              <w:rPr>
                <w:rFonts w:ascii="Times New Roman" w:hAnsi="Times New Roman"/>
                <w:sz w:val="18"/>
                <w:szCs w:val="18"/>
              </w:rPr>
              <w:t xml:space="preserve">Săritură în sprijin depărtat Săritură în sprijin ghemuit </w:t>
            </w:r>
          </w:p>
          <w:p w:rsidR="0090720B" w:rsidRDefault="0090720B" w:rsidP="0090720B">
            <w:pPr>
              <w:spacing w:after="0" w:line="240" w:lineRule="auto"/>
              <w:rPr>
                <w:rFonts w:ascii="Times New Roman" w:hAnsi="Times New Roman"/>
                <w:sz w:val="18"/>
                <w:szCs w:val="18"/>
              </w:rPr>
            </w:pPr>
            <w:r>
              <w:rPr>
                <w:rFonts w:ascii="Times New Roman" w:hAnsi="Times New Roman"/>
                <w:sz w:val="18"/>
                <w:szCs w:val="18"/>
              </w:rPr>
              <w:t>Săritură la lada de gimnastică:</w:t>
            </w:r>
          </w:p>
          <w:p w:rsidR="0090720B" w:rsidRDefault="0090720B" w:rsidP="0090720B">
            <w:pPr>
              <w:pStyle w:val="Listparagraf"/>
              <w:numPr>
                <w:ilvl w:val="0"/>
                <w:numId w:val="18"/>
              </w:numPr>
              <w:spacing w:after="0" w:line="240" w:lineRule="auto"/>
              <w:rPr>
                <w:rFonts w:ascii="Times New Roman" w:hAnsi="Times New Roman"/>
                <w:sz w:val="18"/>
                <w:szCs w:val="18"/>
              </w:rPr>
            </w:pPr>
            <w:r>
              <w:rPr>
                <w:rFonts w:ascii="Times New Roman" w:hAnsi="Times New Roman"/>
                <w:sz w:val="18"/>
                <w:szCs w:val="18"/>
              </w:rPr>
              <w:t>Cu rostogolire pe lada situată longitudinal</w:t>
            </w:r>
          </w:p>
          <w:p w:rsidR="00273127" w:rsidRPr="006F38A7" w:rsidRDefault="0090720B" w:rsidP="0090720B">
            <w:pPr>
              <w:spacing w:after="0" w:line="240" w:lineRule="auto"/>
              <w:rPr>
                <w:rFonts w:ascii="Times New Roman" w:hAnsi="Times New Roman"/>
                <w:sz w:val="18"/>
                <w:szCs w:val="18"/>
              </w:rPr>
            </w:pPr>
            <w:r>
              <w:rPr>
                <w:rFonts w:ascii="Times New Roman" w:hAnsi="Times New Roman"/>
                <w:sz w:val="18"/>
                <w:szCs w:val="18"/>
              </w:rPr>
              <w:t>În sprijin ghemuit pe lada dispusă transversal, urmată de săritură cu extensie</w:t>
            </w:r>
          </w:p>
        </w:tc>
        <w:tc>
          <w:tcPr>
            <w:tcW w:w="992" w:type="dxa"/>
            <w:tcBorders>
              <w:top w:val="single" w:sz="4" w:space="0" w:color="auto"/>
              <w:bottom w:val="single" w:sz="4" w:space="0" w:color="auto"/>
            </w:tcBorders>
            <w:shd w:val="clear" w:color="auto" w:fill="FFFFFF" w:themeFill="background1"/>
            <w:vAlign w:val="center"/>
          </w:tcPr>
          <w:p w:rsidR="00273127" w:rsidRPr="006F38A7"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2</w:t>
            </w:r>
          </w:p>
        </w:tc>
        <w:tc>
          <w:tcPr>
            <w:tcW w:w="1134" w:type="dxa"/>
            <w:tcBorders>
              <w:top w:val="single" w:sz="4" w:space="0" w:color="auto"/>
              <w:bottom w:val="single" w:sz="4" w:space="0" w:color="auto"/>
            </w:tcBorders>
            <w:shd w:val="clear" w:color="auto" w:fill="FFFFFF" w:themeFill="background1"/>
            <w:vAlign w:val="center"/>
          </w:tcPr>
          <w:p w:rsidR="00273127" w:rsidRPr="006F38A7" w:rsidRDefault="0090720B" w:rsidP="00273127">
            <w:pPr>
              <w:spacing w:after="0" w:line="240" w:lineRule="auto"/>
              <w:jc w:val="center"/>
              <w:rPr>
                <w:rFonts w:ascii="Times New Roman" w:hAnsi="Times New Roman"/>
                <w:sz w:val="18"/>
                <w:szCs w:val="18"/>
              </w:rPr>
            </w:pPr>
            <w:r>
              <w:rPr>
                <w:rFonts w:ascii="Times New Roman" w:hAnsi="Times New Roman"/>
                <w:sz w:val="18"/>
                <w:szCs w:val="18"/>
              </w:rPr>
              <w:t>16-17</w:t>
            </w:r>
          </w:p>
        </w:tc>
        <w:tc>
          <w:tcPr>
            <w:tcW w:w="993" w:type="dxa"/>
            <w:tcBorders>
              <w:top w:val="single" w:sz="4" w:space="0" w:color="auto"/>
              <w:bottom w:val="single" w:sz="4" w:space="0" w:color="auto"/>
            </w:tcBorders>
            <w:shd w:val="clear" w:color="auto" w:fill="FFFFFF" w:themeFill="background1"/>
            <w:vAlign w:val="center"/>
          </w:tcPr>
          <w:p w:rsidR="00273127" w:rsidRPr="006F38A7" w:rsidRDefault="00273127" w:rsidP="00273127">
            <w:pPr>
              <w:spacing w:after="0" w:line="240" w:lineRule="auto"/>
              <w:jc w:val="center"/>
              <w:rPr>
                <w:rFonts w:ascii="Times New Roman" w:hAnsi="Times New Roman"/>
                <w:sz w:val="18"/>
                <w:szCs w:val="18"/>
              </w:rPr>
            </w:pPr>
          </w:p>
        </w:tc>
      </w:tr>
      <w:tr w:rsidR="0090720B" w:rsidRPr="006F38A7" w:rsidTr="0090720B">
        <w:trPr>
          <w:trHeight w:val="172"/>
        </w:trPr>
        <w:tc>
          <w:tcPr>
            <w:tcW w:w="1566" w:type="dxa"/>
            <w:vMerge/>
            <w:shd w:val="clear" w:color="auto" w:fill="FFFFFF" w:themeFill="background1"/>
            <w:vAlign w:val="center"/>
          </w:tcPr>
          <w:p w:rsidR="0090720B" w:rsidRPr="006F38A7" w:rsidRDefault="0090720B" w:rsidP="00273127">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273127">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0720B" w:rsidRPr="006F38A7" w:rsidRDefault="0090720B" w:rsidP="00273127">
            <w:pPr>
              <w:shd w:val="clear" w:color="auto" w:fill="FFFFFF"/>
              <w:spacing w:after="0" w:line="240" w:lineRule="auto"/>
              <w:jc w:val="center"/>
              <w:rPr>
                <w:rFonts w:ascii="Times New Roman" w:hAnsi="Times New Roman"/>
                <w:i/>
                <w:sz w:val="18"/>
                <w:szCs w:val="18"/>
              </w:rPr>
            </w:pPr>
            <w:r w:rsidRPr="006F38A7">
              <w:rPr>
                <w:rFonts w:ascii="Times New Roman" w:hAnsi="Times New Roman"/>
                <w:i/>
                <w:sz w:val="18"/>
                <w:szCs w:val="18"/>
              </w:rPr>
              <w:t>*Programe de gimnastică de tip aerobic</w:t>
            </w:r>
          </w:p>
        </w:tc>
        <w:tc>
          <w:tcPr>
            <w:tcW w:w="2846" w:type="dxa"/>
            <w:tcBorders>
              <w:top w:val="single" w:sz="4" w:space="0" w:color="auto"/>
              <w:lef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bl>
    <w:p w:rsidR="000F386D" w:rsidRDefault="000F386D" w:rsidP="0050653F">
      <w:pPr>
        <w:spacing w:after="0" w:line="240" w:lineRule="auto"/>
        <w:rPr>
          <w:rFonts w:ascii="Times New Roman" w:hAnsi="Times New Roman" w:cs="Times New Roman"/>
          <w:b/>
          <w:sz w:val="24"/>
        </w:rPr>
      </w:pPr>
    </w:p>
    <w:p w:rsidR="0090720B" w:rsidRDefault="0090720B" w:rsidP="0050653F">
      <w:pPr>
        <w:spacing w:after="0" w:line="240" w:lineRule="auto"/>
        <w:rPr>
          <w:rFonts w:ascii="Times New Roman" w:hAnsi="Times New Roman" w:cs="Times New Roman"/>
          <w:b/>
          <w:sz w:val="24"/>
        </w:rPr>
      </w:pPr>
    </w:p>
    <w:p w:rsidR="0090720B" w:rsidRDefault="0090720B" w:rsidP="0050653F">
      <w:pPr>
        <w:spacing w:after="0" w:line="240" w:lineRule="auto"/>
        <w:rPr>
          <w:rFonts w:ascii="Times New Roman" w:hAnsi="Times New Roman" w:cs="Times New Roman"/>
          <w:b/>
          <w:sz w:val="24"/>
        </w:rPr>
      </w:pPr>
    </w:p>
    <w:p w:rsidR="0090720B" w:rsidRDefault="0090720B" w:rsidP="0050653F">
      <w:pPr>
        <w:spacing w:after="0" w:line="240" w:lineRule="auto"/>
        <w:rPr>
          <w:rFonts w:ascii="Times New Roman" w:hAnsi="Times New Roman" w:cs="Times New Roman"/>
          <w:b/>
          <w:sz w:val="24"/>
        </w:rPr>
      </w:pPr>
    </w:p>
    <w:p w:rsidR="0090720B" w:rsidRDefault="0090720B" w:rsidP="0050653F">
      <w:pPr>
        <w:spacing w:after="0" w:line="240" w:lineRule="auto"/>
        <w:rPr>
          <w:rFonts w:ascii="Times New Roman" w:hAnsi="Times New Roman" w:cs="Times New Roman"/>
          <w:b/>
          <w:sz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tblPr>
      <w:tblGrid>
        <w:gridCol w:w="1566"/>
        <w:gridCol w:w="1136"/>
        <w:gridCol w:w="1506"/>
        <w:gridCol w:w="2846"/>
        <w:gridCol w:w="992"/>
        <w:gridCol w:w="1134"/>
        <w:gridCol w:w="993"/>
      </w:tblGrid>
      <w:tr w:rsidR="0090720B" w:rsidRPr="000B465A" w:rsidTr="007C06F6">
        <w:tc>
          <w:tcPr>
            <w:tcW w:w="1566" w:type="dxa"/>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01.</w:t>
            </w:r>
          </w:p>
        </w:tc>
        <w:tc>
          <w:tcPr>
            <w:tcW w:w="2642" w:type="dxa"/>
            <w:gridSpan w:val="2"/>
            <w:tcBorders>
              <w:right w:val="single" w:sz="4" w:space="0" w:color="auto"/>
            </w:tcBorders>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02.</w:t>
            </w:r>
          </w:p>
        </w:tc>
        <w:tc>
          <w:tcPr>
            <w:tcW w:w="2846" w:type="dxa"/>
            <w:tcBorders>
              <w:left w:val="single" w:sz="4" w:space="0" w:color="auto"/>
            </w:tcBorders>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03.</w:t>
            </w:r>
          </w:p>
        </w:tc>
        <w:tc>
          <w:tcPr>
            <w:tcW w:w="992" w:type="dxa"/>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04.</w:t>
            </w:r>
          </w:p>
        </w:tc>
        <w:tc>
          <w:tcPr>
            <w:tcW w:w="1134" w:type="dxa"/>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05.</w:t>
            </w:r>
          </w:p>
        </w:tc>
        <w:tc>
          <w:tcPr>
            <w:tcW w:w="993" w:type="dxa"/>
            <w:shd w:val="clear" w:color="auto" w:fill="FFFFFF" w:themeFill="background1"/>
            <w:vAlign w:val="center"/>
          </w:tcPr>
          <w:p w:rsidR="0090720B" w:rsidRPr="000B465A" w:rsidRDefault="0090720B" w:rsidP="007C06F6">
            <w:pPr>
              <w:spacing w:after="0" w:line="240" w:lineRule="auto"/>
              <w:jc w:val="center"/>
              <w:rPr>
                <w:rFonts w:ascii="Times New Roman" w:hAnsi="Times New Roman"/>
                <w:b/>
                <w:i/>
                <w:sz w:val="16"/>
              </w:rPr>
            </w:pPr>
            <w:r w:rsidRPr="000B465A">
              <w:rPr>
                <w:rFonts w:ascii="Times New Roman" w:hAnsi="Times New Roman"/>
                <w:b/>
                <w:i/>
                <w:sz w:val="16"/>
              </w:rPr>
              <w:t>06.</w:t>
            </w:r>
          </w:p>
        </w:tc>
      </w:tr>
      <w:tr w:rsidR="0090720B" w:rsidRPr="006F38A7" w:rsidTr="0090720B">
        <w:trPr>
          <w:trHeight w:val="152"/>
        </w:trPr>
        <w:tc>
          <w:tcPr>
            <w:tcW w:w="1566" w:type="dxa"/>
            <w:vMerge w:val="restart"/>
            <w:shd w:val="clear" w:color="auto" w:fill="FFFFFF" w:themeFill="background1"/>
            <w:vAlign w:val="center"/>
          </w:tcPr>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1.2.</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3.1.</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3.2.</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3.3.</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4.1.</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4.2.</w:t>
            </w:r>
          </w:p>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4.3.</w:t>
            </w:r>
          </w:p>
          <w:p w:rsidR="0090720B" w:rsidRPr="000B54EC"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5.2.</w:t>
            </w:r>
          </w:p>
        </w:tc>
        <w:tc>
          <w:tcPr>
            <w:tcW w:w="1136" w:type="dxa"/>
            <w:vMerge w:val="restart"/>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Jocuri sportive</w:t>
            </w:r>
          </w:p>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bottom w:val="single" w:sz="4" w:space="0" w:color="auto"/>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Baschet</w:t>
            </w:r>
          </w:p>
        </w:tc>
        <w:tc>
          <w:tcPr>
            <w:tcW w:w="2846" w:type="dxa"/>
            <w:tcBorders>
              <w:left w:val="single" w:sz="4" w:space="0" w:color="auto"/>
              <w:bottom w:val="single" w:sz="4" w:space="0" w:color="auto"/>
            </w:tcBorders>
            <w:shd w:val="clear" w:color="auto" w:fill="FFFFFF" w:themeFill="background1"/>
          </w:tcPr>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Procedee tehnice de atac</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Procedee tehnice de apărare</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Acțiuni tactice de atac</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Acțiuni tactice de apărare</w:t>
            </w:r>
          </w:p>
          <w:p w:rsidR="0090720B" w:rsidRPr="006F38A7" w:rsidRDefault="0090720B" w:rsidP="007C06F6">
            <w:pPr>
              <w:spacing w:after="0" w:line="240" w:lineRule="auto"/>
              <w:rPr>
                <w:rFonts w:ascii="Times New Roman" w:hAnsi="Times New Roman"/>
                <w:sz w:val="18"/>
                <w:szCs w:val="18"/>
              </w:rPr>
            </w:pPr>
            <w:r>
              <w:rPr>
                <w:rFonts w:ascii="Times New Roman" w:hAnsi="Times New Roman"/>
                <w:sz w:val="18"/>
                <w:szCs w:val="18"/>
              </w:rPr>
              <w:t>Joc bilateral</w:t>
            </w:r>
          </w:p>
        </w:tc>
        <w:tc>
          <w:tcPr>
            <w:tcW w:w="992"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13</w:t>
            </w:r>
          </w:p>
        </w:tc>
        <w:tc>
          <w:tcPr>
            <w:tcW w:w="1134" w:type="dxa"/>
            <w:tcBorders>
              <w:bottom w:val="single" w:sz="4" w:space="0" w:color="auto"/>
            </w:tcBorders>
            <w:shd w:val="clear" w:color="auto" w:fill="FFFFFF" w:themeFill="background1"/>
            <w:vAlign w:val="center"/>
          </w:tcPr>
          <w:p w:rsidR="0090720B"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26-29</w:t>
            </w:r>
          </w:p>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27-41</w:t>
            </w:r>
          </w:p>
        </w:tc>
        <w:tc>
          <w:tcPr>
            <w:tcW w:w="993"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r>
      <w:tr w:rsidR="0090720B" w:rsidRPr="006F38A7" w:rsidTr="0090720B">
        <w:trPr>
          <w:trHeight w:val="16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Fotbal</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1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Handbal</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53"/>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Volei</w:t>
            </w:r>
          </w:p>
        </w:tc>
        <w:tc>
          <w:tcPr>
            <w:tcW w:w="2846" w:type="dxa"/>
            <w:tcBorders>
              <w:top w:val="single" w:sz="4" w:space="0" w:color="auto"/>
              <w:left w:val="single" w:sz="4" w:space="0" w:color="auto"/>
            </w:tcBorders>
            <w:shd w:val="clear" w:color="auto" w:fill="FFFFFF" w:themeFill="background1"/>
          </w:tcPr>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Procedee tehnice de atac</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Procedee tehnice de apărare</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Acțiuni tactice de atac</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Acțiuni tactice de apărare</w:t>
            </w:r>
          </w:p>
          <w:p w:rsidR="0090720B" w:rsidRPr="006F38A7" w:rsidRDefault="0090720B" w:rsidP="007C06F6">
            <w:pPr>
              <w:spacing w:after="0" w:line="240" w:lineRule="auto"/>
              <w:rPr>
                <w:rFonts w:ascii="Times New Roman" w:hAnsi="Times New Roman"/>
                <w:sz w:val="18"/>
                <w:szCs w:val="18"/>
              </w:rPr>
            </w:pPr>
            <w:r>
              <w:rPr>
                <w:rFonts w:ascii="Times New Roman" w:hAnsi="Times New Roman"/>
                <w:sz w:val="18"/>
                <w:szCs w:val="18"/>
              </w:rPr>
              <w:t>Joc bilateral</w:t>
            </w:r>
          </w:p>
        </w:tc>
        <w:tc>
          <w:tcPr>
            <w:tcW w:w="992"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7</w:t>
            </w:r>
          </w:p>
        </w:tc>
        <w:tc>
          <w:tcPr>
            <w:tcW w:w="1134"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19-25</w:t>
            </w:r>
          </w:p>
        </w:tc>
        <w:tc>
          <w:tcPr>
            <w:tcW w:w="993"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r>
      <w:tr w:rsidR="0090720B" w:rsidRPr="006F38A7" w:rsidTr="0090720B">
        <w:trPr>
          <w:trHeight w:val="71"/>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i/>
                <w:sz w:val="18"/>
                <w:szCs w:val="18"/>
              </w:rPr>
              <w:t>**Torbal</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7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i/>
                <w:sz w:val="18"/>
                <w:szCs w:val="18"/>
              </w:rPr>
              <w:t>**Goalbal</w:t>
            </w:r>
          </w:p>
        </w:tc>
        <w:tc>
          <w:tcPr>
            <w:tcW w:w="2846" w:type="dxa"/>
            <w:tcBorders>
              <w:top w:val="single" w:sz="4" w:space="0" w:color="auto"/>
              <w:lef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12"/>
        </w:trPr>
        <w:tc>
          <w:tcPr>
            <w:tcW w:w="1566" w:type="dxa"/>
            <w:vMerge w:val="restart"/>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6" w:type="dxa"/>
            <w:vMerge w:val="restart"/>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Discipline sportive alternative</w:t>
            </w:r>
          </w:p>
        </w:tc>
        <w:tc>
          <w:tcPr>
            <w:tcW w:w="1506" w:type="dxa"/>
            <w:tcBorders>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Badminton</w:t>
            </w:r>
          </w:p>
        </w:tc>
        <w:tc>
          <w:tcPr>
            <w:tcW w:w="2846" w:type="dxa"/>
            <w:tcBorders>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3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Cicloturism</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6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Dans sportiv</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2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Dans folcloric</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6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Gimnastică ritmică</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Înot</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7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Korfball</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0"/>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Oină</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Orientare sportivă</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Patinaj</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2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Rugby</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2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Sanie</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Schi alpin</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5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Schi fond</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5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Sport aerobic</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142"/>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Șah</w:t>
            </w:r>
          </w:p>
        </w:tc>
        <w:tc>
          <w:tcPr>
            <w:tcW w:w="2846" w:type="dxa"/>
            <w:tcBorders>
              <w:top w:val="single" w:sz="4" w:space="0" w:color="auto"/>
              <w:left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bottom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rPr>
          <w:trHeight w:val="51"/>
        </w:trPr>
        <w:tc>
          <w:tcPr>
            <w:tcW w:w="1566" w:type="dxa"/>
            <w:vMerge/>
            <w:shd w:val="clear" w:color="auto" w:fill="FFFFFF" w:themeFill="background1"/>
            <w:vAlign w:val="center"/>
          </w:tcPr>
          <w:p w:rsidR="0090720B" w:rsidRPr="006F38A7" w:rsidRDefault="0090720B" w:rsidP="007C06F6">
            <w:pPr>
              <w:spacing w:after="0" w:line="240" w:lineRule="auto"/>
              <w:rPr>
                <w:rFonts w:ascii="Times New Roman" w:hAnsi="Times New Roman"/>
                <w:sz w:val="18"/>
                <w:szCs w:val="18"/>
                <w:vertAlign w:val="superscript"/>
              </w:rPr>
            </w:pPr>
          </w:p>
        </w:tc>
        <w:tc>
          <w:tcPr>
            <w:tcW w:w="1136" w:type="dxa"/>
            <w:vMerge/>
            <w:tcBorders>
              <w:righ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0720B" w:rsidRPr="006F38A7" w:rsidRDefault="0090720B" w:rsidP="007C06F6">
            <w:pPr>
              <w:shd w:val="clear" w:color="auto" w:fill="FFFFFF"/>
              <w:spacing w:after="0" w:line="240" w:lineRule="auto"/>
              <w:jc w:val="center"/>
              <w:rPr>
                <w:rFonts w:ascii="Times New Roman" w:hAnsi="Times New Roman"/>
                <w:sz w:val="18"/>
                <w:szCs w:val="18"/>
              </w:rPr>
            </w:pPr>
            <w:r w:rsidRPr="006F38A7">
              <w:rPr>
                <w:rFonts w:ascii="Times New Roman" w:hAnsi="Times New Roman"/>
                <w:sz w:val="18"/>
                <w:szCs w:val="18"/>
              </w:rPr>
              <w:t>Tenis de masă</w:t>
            </w:r>
          </w:p>
        </w:tc>
        <w:tc>
          <w:tcPr>
            <w:tcW w:w="2846" w:type="dxa"/>
            <w:tcBorders>
              <w:top w:val="single" w:sz="4" w:space="0" w:color="auto"/>
              <w:left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2"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1134"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c>
          <w:tcPr>
            <w:tcW w:w="993" w:type="dxa"/>
            <w:tcBorders>
              <w:top w:val="single" w:sz="4" w:space="0" w:color="auto"/>
            </w:tcBorders>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w:t>
            </w:r>
          </w:p>
        </w:tc>
      </w:tr>
      <w:tr w:rsidR="0090720B" w:rsidRPr="006F38A7" w:rsidTr="0090720B">
        <w:tc>
          <w:tcPr>
            <w:tcW w:w="4208" w:type="dxa"/>
            <w:gridSpan w:val="3"/>
            <w:tcBorders>
              <w:right w:val="single" w:sz="4" w:space="0" w:color="auto"/>
            </w:tcBorders>
            <w:shd w:val="clear" w:color="auto" w:fill="FFFFFF" w:themeFill="background1"/>
            <w:vAlign w:val="center"/>
          </w:tcPr>
          <w:p w:rsidR="0090720B" w:rsidRPr="006F38A7" w:rsidRDefault="0090720B" w:rsidP="0090720B">
            <w:pPr>
              <w:spacing w:after="0" w:line="240" w:lineRule="auto"/>
              <w:jc w:val="center"/>
              <w:rPr>
                <w:rFonts w:ascii="Times New Roman" w:hAnsi="Times New Roman"/>
                <w:sz w:val="18"/>
                <w:szCs w:val="18"/>
                <w:vertAlign w:val="superscript"/>
              </w:rPr>
            </w:pPr>
            <w:r w:rsidRPr="006F38A7">
              <w:rPr>
                <w:rFonts w:ascii="Times New Roman" w:hAnsi="Times New Roman"/>
                <w:sz w:val="18"/>
                <w:szCs w:val="18"/>
              </w:rPr>
              <w:t>EVALUARE</w:t>
            </w:r>
          </w:p>
        </w:tc>
        <w:tc>
          <w:tcPr>
            <w:tcW w:w="2846" w:type="dxa"/>
            <w:tcBorders>
              <w:left w:val="single" w:sz="4" w:space="0" w:color="auto"/>
            </w:tcBorders>
            <w:shd w:val="clear" w:color="auto" w:fill="FFFFFF" w:themeFill="background1"/>
          </w:tcPr>
          <w:p w:rsidR="0090720B" w:rsidRDefault="0090720B" w:rsidP="0090720B">
            <w:pPr>
              <w:spacing w:after="0" w:line="240" w:lineRule="auto"/>
              <w:rPr>
                <w:rFonts w:ascii="Times New Roman" w:hAnsi="Times New Roman"/>
                <w:sz w:val="18"/>
                <w:szCs w:val="18"/>
              </w:rPr>
            </w:pPr>
            <w:r>
              <w:rPr>
                <w:rFonts w:ascii="Times New Roman" w:hAnsi="Times New Roman"/>
                <w:sz w:val="18"/>
                <w:szCs w:val="18"/>
              </w:rPr>
              <w:t>Săritură la un aparat de gimnastică</w:t>
            </w:r>
          </w:p>
          <w:p w:rsidR="0090720B" w:rsidRDefault="0090720B" w:rsidP="0090720B">
            <w:pPr>
              <w:spacing w:after="0" w:line="240" w:lineRule="auto"/>
              <w:rPr>
                <w:rFonts w:ascii="Times New Roman" w:hAnsi="Times New Roman"/>
                <w:sz w:val="18"/>
                <w:szCs w:val="18"/>
              </w:rPr>
            </w:pPr>
            <w:r>
              <w:rPr>
                <w:rFonts w:ascii="Times New Roman" w:hAnsi="Times New Roman"/>
                <w:sz w:val="18"/>
                <w:szCs w:val="18"/>
              </w:rPr>
              <w:t>(Gimnastică acrobatică și săritură la un aparat de gimnastică, cumulativ)Aruncarea greutății de pe loc</w:t>
            </w:r>
          </w:p>
          <w:p w:rsidR="0090720B" w:rsidRDefault="0090720B" w:rsidP="007C06F6">
            <w:pPr>
              <w:spacing w:after="0" w:line="240" w:lineRule="auto"/>
              <w:rPr>
                <w:rFonts w:ascii="Times New Roman" w:hAnsi="Times New Roman"/>
                <w:sz w:val="18"/>
                <w:szCs w:val="18"/>
              </w:rPr>
            </w:pPr>
            <w:r>
              <w:rPr>
                <w:rFonts w:ascii="Times New Roman" w:hAnsi="Times New Roman"/>
                <w:sz w:val="18"/>
                <w:szCs w:val="18"/>
              </w:rPr>
              <w:t>Săritura în lungime cu elan</w:t>
            </w:r>
          </w:p>
          <w:p w:rsidR="0090720B" w:rsidRPr="006F38A7" w:rsidRDefault="0090720B" w:rsidP="007C06F6">
            <w:pPr>
              <w:spacing w:after="0" w:line="240" w:lineRule="auto"/>
              <w:rPr>
                <w:rFonts w:ascii="Times New Roman" w:hAnsi="Times New Roman"/>
                <w:sz w:val="18"/>
                <w:szCs w:val="18"/>
              </w:rPr>
            </w:pPr>
            <w:r>
              <w:rPr>
                <w:rFonts w:ascii="Times New Roman" w:hAnsi="Times New Roman"/>
                <w:sz w:val="18"/>
                <w:szCs w:val="18"/>
              </w:rPr>
              <w:t>Joc sportiv (procedeu tehnic izolat; structură tehnico-tactică; joc bilateral)</w:t>
            </w:r>
          </w:p>
        </w:tc>
        <w:tc>
          <w:tcPr>
            <w:tcW w:w="992" w:type="dxa"/>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4</w:t>
            </w:r>
          </w:p>
        </w:tc>
        <w:tc>
          <w:tcPr>
            <w:tcW w:w="1134" w:type="dxa"/>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r>
              <w:rPr>
                <w:rFonts w:ascii="Times New Roman" w:hAnsi="Times New Roman"/>
                <w:sz w:val="18"/>
                <w:szCs w:val="18"/>
              </w:rPr>
              <w:t>20,34,38,40</w:t>
            </w:r>
          </w:p>
        </w:tc>
        <w:tc>
          <w:tcPr>
            <w:tcW w:w="993" w:type="dxa"/>
            <w:shd w:val="clear" w:color="auto" w:fill="FFFFFF" w:themeFill="background1"/>
            <w:vAlign w:val="center"/>
          </w:tcPr>
          <w:p w:rsidR="0090720B" w:rsidRPr="006F38A7" w:rsidRDefault="0090720B" w:rsidP="007C06F6">
            <w:pPr>
              <w:spacing w:after="0" w:line="240" w:lineRule="auto"/>
              <w:jc w:val="center"/>
              <w:rPr>
                <w:rFonts w:ascii="Times New Roman" w:hAnsi="Times New Roman"/>
                <w:sz w:val="18"/>
                <w:szCs w:val="18"/>
              </w:rPr>
            </w:pPr>
          </w:p>
        </w:tc>
      </w:tr>
    </w:tbl>
    <w:p w:rsidR="0090720B" w:rsidRDefault="0090720B" w:rsidP="0090720B">
      <w:pPr>
        <w:spacing w:after="0" w:line="240" w:lineRule="auto"/>
        <w:rPr>
          <w:rFonts w:ascii="Times New Roman" w:hAnsi="Times New Roman" w:cs="Times New Roman"/>
          <w:b/>
          <w:sz w:val="24"/>
        </w:rPr>
      </w:pPr>
    </w:p>
    <w:p w:rsidR="000F386D" w:rsidRDefault="000F386D" w:rsidP="000F386D">
      <w:pPr>
        <w:spacing w:after="0"/>
        <w:jc w:val="center"/>
        <w:rPr>
          <w:rFonts w:ascii="Times New Roman" w:hAnsi="Times New Roman" w:cs="Times New Roman"/>
          <w:b/>
          <w:sz w:val="8"/>
        </w:rPr>
      </w:pPr>
    </w:p>
    <w:p w:rsidR="00C66D68" w:rsidRPr="00705699" w:rsidRDefault="00C66D68" w:rsidP="00C66D68">
      <w:pPr>
        <w:spacing w:after="0" w:line="240" w:lineRule="auto"/>
        <w:rPr>
          <w:rFonts w:ascii="Times New Roman" w:hAnsi="Times New Roman" w:cs="Times New Roman"/>
          <w:b/>
          <w:sz w:val="18"/>
        </w:rPr>
      </w:pPr>
      <w:r w:rsidRPr="00705699">
        <w:rPr>
          <w:rFonts w:ascii="Times New Roman" w:hAnsi="Times New Roman" w:cs="Times New Roman"/>
          <w:b/>
          <w:sz w:val="18"/>
        </w:rPr>
        <w:t>*)NOTĂ:</w:t>
      </w:r>
    </w:p>
    <w:p w:rsidR="00C66D68" w:rsidRPr="00705699" w:rsidRDefault="00C66D68" w:rsidP="00C66D68">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„Planul calendaristic semestrial” este conceput pentru semestrele I și II din anul școlar 2011-2012, considerându-se că unitatea de învățământ are condiții optime de lucru: bază sportivă în aer liber, sală de sport, dotare minimă cu instalații și aparatură sportivă.</w:t>
      </w:r>
    </w:p>
    <w:p w:rsidR="00C66D68" w:rsidRPr="00705699" w:rsidRDefault="00C66D68" w:rsidP="00C66D68">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Prezentul „Plan calendaristic semestrial” este un „model” pe care cadrele didactice îl pot folosi așa cum este elaborat sau pe care îl pot adapta condițiilor de lucru existente în unitatea de învățământ. </w:t>
      </w:r>
    </w:p>
    <w:p w:rsidR="00C66D68" w:rsidRPr="00705699" w:rsidRDefault="00C66D68" w:rsidP="00C66D68">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„Planul calendaristic semestrial” este </w:t>
      </w:r>
      <w:r w:rsidRPr="00705699">
        <w:rPr>
          <w:rFonts w:ascii="Times New Roman" w:hAnsi="Times New Roman" w:cs="Times New Roman"/>
          <w:b/>
          <w:i/>
          <w:iCs/>
          <w:sz w:val="16"/>
          <w:szCs w:val="16"/>
        </w:rPr>
        <w:t>valabil pentru filiera teoretică și poate fi adaptat pentru filiera tehnologică, în funcție de  numărul de săptămâni pe care profilul/specializarea le are prevăzute în planul-cadru.</w:t>
      </w:r>
    </w:p>
    <w:p w:rsidR="002A69F1" w:rsidRPr="0050653F" w:rsidRDefault="002A69F1" w:rsidP="00C66D68">
      <w:pPr>
        <w:spacing w:after="0" w:line="240" w:lineRule="auto"/>
        <w:rPr>
          <w:rFonts w:ascii="Times New Roman" w:hAnsi="Times New Roman" w:cs="Times New Roman"/>
          <w:b/>
        </w:rPr>
      </w:pPr>
    </w:p>
    <w:sectPr w:rsidR="002A69F1" w:rsidRPr="0050653F" w:rsidSect="00297753">
      <w:footerReference w:type="default" r:id="rId8"/>
      <w:pgSz w:w="11906" w:h="16838"/>
      <w:pgMar w:top="426" w:right="566"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65A" w:rsidRDefault="00E3765A" w:rsidP="002A69F1">
      <w:pPr>
        <w:spacing w:after="0" w:line="240" w:lineRule="auto"/>
      </w:pPr>
      <w:r>
        <w:separator/>
      </w:r>
    </w:p>
  </w:endnote>
  <w:endnote w:type="continuationSeparator" w:id="0">
    <w:p w:rsidR="00E3765A" w:rsidRDefault="00E3765A"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273127" w:rsidRDefault="00A7424D">
        <w:pPr>
          <w:pStyle w:val="Subsol"/>
          <w:jc w:val="right"/>
        </w:pPr>
        <w:fldSimple w:instr=" PAGE   \* MERGEFORMAT ">
          <w:r w:rsidR="00C66D68">
            <w:rPr>
              <w:noProof/>
            </w:rPr>
            <w:t>6</w:t>
          </w:r>
        </w:fldSimple>
      </w:p>
    </w:sdtContent>
  </w:sdt>
  <w:p w:rsidR="00273127" w:rsidRDefault="00273127">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65A" w:rsidRDefault="00E3765A" w:rsidP="002A69F1">
      <w:pPr>
        <w:spacing w:after="0" w:line="240" w:lineRule="auto"/>
      </w:pPr>
      <w:r>
        <w:separator/>
      </w:r>
    </w:p>
  </w:footnote>
  <w:footnote w:type="continuationSeparator" w:id="0">
    <w:p w:rsidR="00E3765A" w:rsidRDefault="00E3765A"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D4F"/>
    <w:multiLevelType w:val="hybridMultilevel"/>
    <w:tmpl w:val="5EC077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20597"/>
    <w:multiLevelType w:val="hybridMultilevel"/>
    <w:tmpl w:val="074EA14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E60349"/>
    <w:multiLevelType w:val="hybridMultilevel"/>
    <w:tmpl w:val="3F0E6510"/>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01E1D"/>
    <w:multiLevelType w:val="hybridMultilevel"/>
    <w:tmpl w:val="D0F282A4"/>
    <w:lvl w:ilvl="0" w:tplc="85627E96">
      <w:start w:val="17"/>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A685C"/>
    <w:multiLevelType w:val="hybridMultilevel"/>
    <w:tmpl w:val="09D4781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04D2F"/>
    <w:multiLevelType w:val="hybridMultilevel"/>
    <w:tmpl w:val="A0FA0862"/>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0D4581"/>
    <w:multiLevelType w:val="hybridMultilevel"/>
    <w:tmpl w:val="99FE3630"/>
    <w:lvl w:ilvl="0" w:tplc="6FA0E360">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9">
    <w:nsid w:val="506C041D"/>
    <w:multiLevelType w:val="hybridMultilevel"/>
    <w:tmpl w:val="3ADA13F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56219"/>
    <w:multiLevelType w:val="hybridMultilevel"/>
    <w:tmpl w:val="DCE001A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5B4714B"/>
    <w:multiLevelType w:val="hybridMultilevel"/>
    <w:tmpl w:val="1BCA9202"/>
    <w:lvl w:ilvl="0" w:tplc="42C02CE8">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7865411"/>
    <w:multiLevelType w:val="hybridMultilevel"/>
    <w:tmpl w:val="B64E7B2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662B8"/>
    <w:multiLevelType w:val="hybridMultilevel"/>
    <w:tmpl w:val="D8A0ED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ED6FC7"/>
    <w:multiLevelType w:val="hybridMultilevel"/>
    <w:tmpl w:val="8F38E2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0C63F2"/>
    <w:multiLevelType w:val="hybridMultilevel"/>
    <w:tmpl w:val="0D5834A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E62041"/>
    <w:multiLevelType w:val="hybridMultilevel"/>
    <w:tmpl w:val="A1A6D254"/>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3D149A"/>
    <w:multiLevelType w:val="hybridMultilevel"/>
    <w:tmpl w:val="8940CA6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6"/>
  </w:num>
  <w:num w:numId="4">
    <w:abstractNumId w:val="8"/>
  </w:num>
  <w:num w:numId="5">
    <w:abstractNumId w:val="14"/>
  </w:num>
  <w:num w:numId="6">
    <w:abstractNumId w:val="9"/>
  </w:num>
  <w:num w:numId="7">
    <w:abstractNumId w:val="13"/>
  </w:num>
  <w:num w:numId="8">
    <w:abstractNumId w:val="12"/>
  </w:num>
  <w:num w:numId="9">
    <w:abstractNumId w:val="0"/>
  </w:num>
  <w:num w:numId="10">
    <w:abstractNumId w:val="5"/>
  </w:num>
  <w:num w:numId="11">
    <w:abstractNumId w:val="15"/>
  </w:num>
  <w:num w:numId="12">
    <w:abstractNumId w:val="6"/>
  </w:num>
  <w:num w:numId="13">
    <w:abstractNumId w:val="17"/>
  </w:num>
  <w:num w:numId="14">
    <w:abstractNumId w:val="4"/>
  </w:num>
  <w:num w:numId="15">
    <w:abstractNumId w:val="10"/>
  </w:num>
  <w:num w:numId="16">
    <w:abstractNumId w:val="2"/>
  </w:num>
  <w:num w:numId="17">
    <w:abstractNumId w:val="7"/>
  </w:num>
  <w:num w:numId="18">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footnotePr>
    <w:footnote w:id="-1"/>
    <w:footnote w:id="0"/>
  </w:footnotePr>
  <w:endnotePr>
    <w:endnote w:id="-1"/>
    <w:endnote w:id="0"/>
  </w:endnotePr>
  <w:compat/>
  <w:rsids>
    <w:rsidRoot w:val="00726731"/>
    <w:rsid w:val="000100BB"/>
    <w:rsid w:val="00014D35"/>
    <w:rsid w:val="00030CEC"/>
    <w:rsid w:val="0003771B"/>
    <w:rsid w:val="00037DE0"/>
    <w:rsid w:val="00041549"/>
    <w:rsid w:val="0005493C"/>
    <w:rsid w:val="00071C84"/>
    <w:rsid w:val="00091ED7"/>
    <w:rsid w:val="000B465A"/>
    <w:rsid w:val="000E1FB9"/>
    <w:rsid w:val="000F386D"/>
    <w:rsid w:val="001023B4"/>
    <w:rsid w:val="001130BC"/>
    <w:rsid w:val="001318A4"/>
    <w:rsid w:val="00155430"/>
    <w:rsid w:val="00160696"/>
    <w:rsid w:val="00183947"/>
    <w:rsid w:val="00186D5C"/>
    <w:rsid w:val="001A4190"/>
    <w:rsid w:val="001A55C9"/>
    <w:rsid w:val="001D57AF"/>
    <w:rsid w:val="001F4EAA"/>
    <w:rsid w:val="001F62C8"/>
    <w:rsid w:val="00200102"/>
    <w:rsid w:val="0021129D"/>
    <w:rsid w:val="002234C4"/>
    <w:rsid w:val="00227BD0"/>
    <w:rsid w:val="0023522D"/>
    <w:rsid w:val="002420CE"/>
    <w:rsid w:val="002451DD"/>
    <w:rsid w:val="00266492"/>
    <w:rsid w:val="00273127"/>
    <w:rsid w:val="0028143B"/>
    <w:rsid w:val="00294206"/>
    <w:rsid w:val="00297753"/>
    <w:rsid w:val="002A08A2"/>
    <w:rsid w:val="002A69F1"/>
    <w:rsid w:val="002B036A"/>
    <w:rsid w:val="002B45D1"/>
    <w:rsid w:val="002C1E4D"/>
    <w:rsid w:val="002F0C87"/>
    <w:rsid w:val="002F5683"/>
    <w:rsid w:val="00301666"/>
    <w:rsid w:val="00333B8B"/>
    <w:rsid w:val="00340ED1"/>
    <w:rsid w:val="00352BBA"/>
    <w:rsid w:val="00355D2A"/>
    <w:rsid w:val="0036373B"/>
    <w:rsid w:val="00363F22"/>
    <w:rsid w:val="00365066"/>
    <w:rsid w:val="00365F0B"/>
    <w:rsid w:val="00386DBF"/>
    <w:rsid w:val="003A5BE8"/>
    <w:rsid w:val="003A5CC9"/>
    <w:rsid w:val="003C1244"/>
    <w:rsid w:val="004158A7"/>
    <w:rsid w:val="00444618"/>
    <w:rsid w:val="0045317E"/>
    <w:rsid w:val="00460D15"/>
    <w:rsid w:val="00472040"/>
    <w:rsid w:val="00475B09"/>
    <w:rsid w:val="0049700B"/>
    <w:rsid w:val="004B5D5C"/>
    <w:rsid w:val="004C5448"/>
    <w:rsid w:val="004F2A76"/>
    <w:rsid w:val="0050653F"/>
    <w:rsid w:val="00507891"/>
    <w:rsid w:val="005168B4"/>
    <w:rsid w:val="00542887"/>
    <w:rsid w:val="00550488"/>
    <w:rsid w:val="00567983"/>
    <w:rsid w:val="00575B3E"/>
    <w:rsid w:val="005854BD"/>
    <w:rsid w:val="005A17D1"/>
    <w:rsid w:val="005A6F8B"/>
    <w:rsid w:val="005B2DE8"/>
    <w:rsid w:val="005E0A60"/>
    <w:rsid w:val="005E0D0E"/>
    <w:rsid w:val="005F5C2D"/>
    <w:rsid w:val="005F65D2"/>
    <w:rsid w:val="00607264"/>
    <w:rsid w:val="0062780A"/>
    <w:rsid w:val="0063555C"/>
    <w:rsid w:val="00636BA1"/>
    <w:rsid w:val="00643ED4"/>
    <w:rsid w:val="00645A69"/>
    <w:rsid w:val="0065194D"/>
    <w:rsid w:val="00662882"/>
    <w:rsid w:val="00663431"/>
    <w:rsid w:val="00690419"/>
    <w:rsid w:val="006C26F4"/>
    <w:rsid w:val="006C28CE"/>
    <w:rsid w:val="006D4CB7"/>
    <w:rsid w:val="007033DD"/>
    <w:rsid w:val="007154F9"/>
    <w:rsid w:val="007263E5"/>
    <w:rsid w:val="00726731"/>
    <w:rsid w:val="0073720D"/>
    <w:rsid w:val="00743BFD"/>
    <w:rsid w:val="00752102"/>
    <w:rsid w:val="00755451"/>
    <w:rsid w:val="0075670B"/>
    <w:rsid w:val="007620D1"/>
    <w:rsid w:val="00771EA9"/>
    <w:rsid w:val="0077324A"/>
    <w:rsid w:val="007A2C49"/>
    <w:rsid w:val="007D0BCD"/>
    <w:rsid w:val="007D62BC"/>
    <w:rsid w:val="007F4D69"/>
    <w:rsid w:val="00814597"/>
    <w:rsid w:val="00855BC2"/>
    <w:rsid w:val="0086159F"/>
    <w:rsid w:val="008618A3"/>
    <w:rsid w:val="008670F9"/>
    <w:rsid w:val="00885350"/>
    <w:rsid w:val="008904E1"/>
    <w:rsid w:val="008952CF"/>
    <w:rsid w:val="00896A0E"/>
    <w:rsid w:val="008A551E"/>
    <w:rsid w:val="008C6F28"/>
    <w:rsid w:val="008D2A85"/>
    <w:rsid w:val="008E2F46"/>
    <w:rsid w:val="008E4061"/>
    <w:rsid w:val="008E42F4"/>
    <w:rsid w:val="008F4863"/>
    <w:rsid w:val="008F7E26"/>
    <w:rsid w:val="00906C56"/>
    <w:rsid w:val="0090720B"/>
    <w:rsid w:val="00913B39"/>
    <w:rsid w:val="00914989"/>
    <w:rsid w:val="00914CAD"/>
    <w:rsid w:val="00926469"/>
    <w:rsid w:val="00936A01"/>
    <w:rsid w:val="00973081"/>
    <w:rsid w:val="0098421C"/>
    <w:rsid w:val="00986127"/>
    <w:rsid w:val="00987E36"/>
    <w:rsid w:val="009A5199"/>
    <w:rsid w:val="009B1C36"/>
    <w:rsid w:val="009D52D2"/>
    <w:rsid w:val="009D76A0"/>
    <w:rsid w:val="00A009E4"/>
    <w:rsid w:val="00A12706"/>
    <w:rsid w:val="00A3578A"/>
    <w:rsid w:val="00A44155"/>
    <w:rsid w:val="00A46579"/>
    <w:rsid w:val="00A506B6"/>
    <w:rsid w:val="00A50FE2"/>
    <w:rsid w:val="00A60446"/>
    <w:rsid w:val="00A7424D"/>
    <w:rsid w:val="00A9022A"/>
    <w:rsid w:val="00A94DA9"/>
    <w:rsid w:val="00A954BB"/>
    <w:rsid w:val="00AA7AB5"/>
    <w:rsid w:val="00AA7E69"/>
    <w:rsid w:val="00AB4FA7"/>
    <w:rsid w:val="00AC0FD0"/>
    <w:rsid w:val="00AE6750"/>
    <w:rsid w:val="00AE7B54"/>
    <w:rsid w:val="00AF1666"/>
    <w:rsid w:val="00B04DF5"/>
    <w:rsid w:val="00B169C7"/>
    <w:rsid w:val="00B22FB4"/>
    <w:rsid w:val="00B2608F"/>
    <w:rsid w:val="00B3084A"/>
    <w:rsid w:val="00B31E69"/>
    <w:rsid w:val="00B41A8C"/>
    <w:rsid w:val="00B45A52"/>
    <w:rsid w:val="00B472C7"/>
    <w:rsid w:val="00B51328"/>
    <w:rsid w:val="00B75454"/>
    <w:rsid w:val="00B82463"/>
    <w:rsid w:val="00B93790"/>
    <w:rsid w:val="00BB4A9D"/>
    <w:rsid w:val="00BC2CB7"/>
    <w:rsid w:val="00BC72EA"/>
    <w:rsid w:val="00BC7FCF"/>
    <w:rsid w:val="00BE276A"/>
    <w:rsid w:val="00BF2A07"/>
    <w:rsid w:val="00C1054B"/>
    <w:rsid w:val="00C14A5E"/>
    <w:rsid w:val="00C227ED"/>
    <w:rsid w:val="00C243AF"/>
    <w:rsid w:val="00C35CC1"/>
    <w:rsid w:val="00C4157E"/>
    <w:rsid w:val="00C42AE6"/>
    <w:rsid w:val="00C46746"/>
    <w:rsid w:val="00C47136"/>
    <w:rsid w:val="00C66D68"/>
    <w:rsid w:val="00C91365"/>
    <w:rsid w:val="00CB2782"/>
    <w:rsid w:val="00CC3ABF"/>
    <w:rsid w:val="00CC5F65"/>
    <w:rsid w:val="00CD16A9"/>
    <w:rsid w:val="00CD36B3"/>
    <w:rsid w:val="00CD36CF"/>
    <w:rsid w:val="00D00F7A"/>
    <w:rsid w:val="00D032D0"/>
    <w:rsid w:val="00D043E8"/>
    <w:rsid w:val="00D1666F"/>
    <w:rsid w:val="00D251EE"/>
    <w:rsid w:val="00D536DE"/>
    <w:rsid w:val="00D537AA"/>
    <w:rsid w:val="00D96376"/>
    <w:rsid w:val="00D977F4"/>
    <w:rsid w:val="00DA23C6"/>
    <w:rsid w:val="00DA248D"/>
    <w:rsid w:val="00DB1EFB"/>
    <w:rsid w:val="00DC435D"/>
    <w:rsid w:val="00DC4796"/>
    <w:rsid w:val="00DD61EF"/>
    <w:rsid w:val="00DE4212"/>
    <w:rsid w:val="00E14B36"/>
    <w:rsid w:val="00E2503F"/>
    <w:rsid w:val="00E26A29"/>
    <w:rsid w:val="00E36161"/>
    <w:rsid w:val="00E3765A"/>
    <w:rsid w:val="00E45018"/>
    <w:rsid w:val="00E5647F"/>
    <w:rsid w:val="00E63808"/>
    <w:rsid w:val="00E71DC8"/>
    <w:rsid w:val="00E73C69"/>
    <w:rsid w:val="00E77BCB"/>
    <w:rsid w:val="00E817BF"/>
    <w:rsid w:val="00EB0151"/>
    <w:rsid w:val="00EC132F"/>
    <w:rsid w:val="00ED7D4A"/>
    <w:rsid w:val="00EE7608"/>
    <w:rsid w:val="00F11E00"/>
    <w:rsid w:val="00F13DBA"/>
    <w:rsid w:val="00F25789"/>
    <w:rsid w:val="00F270C4"/>
    <w:rsid w:val="00F570D6"/>
    <w:rsid w:val="00F75772"/>
    <w:rsid w:val="00F946E5"/>
    <w:rsid w:val="00FB0466"/>
    <w:rsid w:val="00FC0943"/>
    <w:rsid w:val="00FC11A5"/>
    <w:rsid w:val="00FC3297"/>
    <w:rsid w:val="00FD43E2"/>
    <w:rsid w:val="00FE46D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F11E00"/>
    <w:pPr>
      <w:ind w:left="720"/>
      <w:contextualSpacing/>
    </w:pPr>
  </w:style>
  <w:style w:type="paragraph" w:styleId="Titlu">
    <w:name w:val="Title"/>
    <w:basedOn w:val="Normal"/>
    <w:next w:val="Normal"/>
    <w:link w:val="TitluCaracter"/>
    <w:uiPriority w:val="10"/>
    <w:qFormat/>
    <w:rsid w:val="00281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28143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55AD3-FDF4-4A6A-9FC3-75D68AE2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1687</Words>
  <Characters>9790</Characters>
  <Application>Microsoft Office Word</Application>
  <DocSecurity>0</DocSecurity>
  <Lines>81</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21</cp:revision>
  <cp:lastPrinted>2011-05-15T10:59:00Z</cp:lastPrinted>
  <dcterms:created xsi:type="dcterms:W3CDTF">2011-08-19T07:54:00Z</dcterms:created>
  <dcterms:modified xsi:type="dcterms:W3CDTF">2011-08-23T05:29:00Z</dcterms:modified>
</cp:coreProperties>
</file>